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ADCD" w14:textId="77777777" w:rsidR="000479AE" w:rsidRDefault="000479AE"/>
    <w:tbl>
      <w:tblPr>
        <w:tblW w:w="10773" w:type="dxa"/>
        <w:jc w:val="center"/>
        <w:tblBorders>
          <w:top w:val="single" w:sz="4" w:space="0" w:color="0351FF"/>
          <w:left w:val="single" w:sz="4" w:space="0" w:color="0351FF"/>
          <w:bottom w:val="single" w:sz="4" w:space="0" w:color="0351FF"/>
          <w:right w:val="single" w:sz="4" w:space="0" w:color="0351FF"/>
          <w:insideH w:val="single" w:sz="4" w:space="0" w:color="0351FF"/>
          <w:insideV w:val="single" w:sz="4" w:space="0" w:color="0351FF"/>
        </w:tblBorders>
        <w:tblLayout w:type="fixed"/>
        <w:tblLook w:val="04A0" w:firstRow="1" w:lastRow="0" w:firstColumn="1" w:lastColumn="0" w:noHBand="0" w:noVBand="1"/>
      </w:tblPr>
      <w:tblGrid>
        <w:gridCol w:w="1838"/>
        <w:gridCol w:w="2268"/>
        <w:gridCol w:w="6667"/>
      </w:tblGrid>
      <w:tr w:rsidR="00647C3B" w:rsidRPr="00DD34EB" w14:paraId="10A6B68A" w14:textId="77777777" w:rsidTr="00D764D6">
        <w:trPr>
          <w:jc w:val="center"/>
        </w:trPr>
        <w:tc>
          <w:tcPr>
            <w:tcW w:w="1838" w:type="dxa"/>
            <w:shd w:val="clear" w:color="auto" w:fill="auto"/>
          </w:tcPr>
          <w:p w14:paraId="50CEF996" w14:textId="28DEB348" w:rsidR="00647C3B" w:rsidRDefault="00647C3B" w:rsidP="00647C3B">
            <w:pPr>
              <w:spacing w:before="60" w:after="60"/>
              <w:rPr>
                <w:rFonts w:ascii="Noto Sans" w:hAnsi="Noto Sans" w:cs="Noto Sans"/>
                <w:sz w:val="20"/>
                <w:szCs w:val="20"/>
              </w:rPr>
            </w:pPr>
            <w:r w:rsidRPr="009840C2">
              <w:rPr>
                <w:rFonts w:ascii="Noto Sans" w:hAnsi="Noto Sans" w:cs="Noto Sans"/>
                <w:b/>
                <w:sz w:val="20"/>
                <w:szCs w:val="20"/>
              </w:rPr>
              <w:t>Name</w:t>
            </w:r>
          </w:p>
        </w:tc>
        <w:tc>
          <w:tcPr>
            <w:tcW w:w="2268" w:type="dxa"/>
            <w:shd w:val="clear" w:color="auto" w:fill="auto"/>
          </w:tcPr>
          <w:p w14:paraId="2F49CF8D" w14:textId="02909C3D" w:rsidR="00647C3B" w:rsidRDefault="00647C3B" w:rsidP="00647C3B">
            <w:pPr>
              <w:spacing w:before="60" w:after="60"/>
              <w:rPr>
                <w:rFonts w:ascii="Noto Sans" w:hAnsi="Noto Sans" w:cs="Noto Sans"/>
                <w:sz w:val="20"/>
                <w:szCs w:val="20"/>
              </w:rPr>
            </w:pPr>
            <w:proofErr w:type="spellStart"/>
            <w:r w:rsidRPr="009840C2">
              <w:rPr>
                <w:rFonts w:ascii="Noto Sans" w:hAnsi="Noto Sans" w:cs="Noto Sans"/>
                <w:b/>
                <w:sz w:val="20"/>
                <w:szCs w:val="20"/>
              </w:rPr>
              <w:t>Organisation</w:t>
            </w:r>
            <w:proofErr w:type="spellEnd"/>
          </w:p>
        </w:tc>
        <w:tc>
          <w:tcPr>
            <w:tcW w:w="6667" w:type="dxa"/>
            <w:shd w:val="clear" w:color="auto" w:fill="auto"/>
          </w:tcPr>
          <w:p w14:paraId="3DAC28D1" w14:textId="00C683CA" w:rsidR="00647C3B" w:rsidRDefault="00647C3B" w:rsidP="00647C3B">
            <w:pPr>
              <w:spacing w:before="60" w:after="60"/>
              <w:rPr>
                <w:rFonts w:ascii="Noto Sans" w:hAnsi="Noto Sans" w:cs="Noto Sans"/>
                <w:sz w:val="20"/>
                <w:szCs w:val="20"/>
              </w:rPr>
            </w:pPr>
            <w:r>
              <w:rPr>
                <w:rFonts w:ascii="Noto Sans" w:hAnsi="Noto Sans" w:cs="Noto Sans"/>
                <w:b/>
                <w:sz w:val="20"/>
                <w:szCs w:val="20"/>
              </w:rPr>
              <w:t>Profile</w:t>
            </w:r>
          </w:p>
        </w:tc>
      </w:tr>
      <w:tr w:rsidR="00647C3B" w:rsidRPr="00DD34EB" w14:paraId="36F6328A" w14:textId="77777777" w:rsidTr="00D764D6">
        <w:trPr>
          <w:jc w:val="center"/>
        </w:trPr>
        <w:tc>
          <w:tcPr>
            <w:tcW w:w="1838" w:type="dxa"/>
            <w:shd w:val="clear" w:color="auto" w:fill="auto"/>
          </w:tcPr>
          <w:p w14:paraId="69C3F392" w14:textId="3F1C9BA3"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Alison</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Meadows</w:t>
            </w:r>
            <w:r w:rsidRPr="009840C2">
              <w:rPr>
                <w:rFonts w:ascii="Noto Sans" w:hAnsi="Noto Sans" w:cs="Noto Sans"/>
                <w:sz w:val="20"/>
                <w:szCs w:val="20"/>
              </w:rPr>
              <w:fldChar w:fldCharType="end"/>
            </w:r>
          </w:p>
        </w:tc>
        <w:tc>
          <w:tcPr>
            <w:tcW w:w="2268" w:type="dxa"/>
            <w:shd w:val="clear" w:color="auto" w:fill="auto"/>
          </w:tcPr>
          <w:p w14:paraId="1D642792" w14:textId="62393F12"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Priority Digital Health Limited</w:t>
            </w:r>
            <w:r w:rsidRPr="009840C2">
              <w:rPr>
                <w:rFonts w:ascii="Noto Sans" w:hAnsi="Noto Sans" w:cs="Noto Sans"/>
                <w:sz w:val="20"/>
                <w:szCs w:val="20"/>
              </w:rPr>
              <w:fldChar w:fldCharType="end"/>
            </w:r>
          </w:p>
        </w:tc>
        <w:tc>
          <w:tcPr>
            <w:tcW w:w="6667" w:type="dxa"/>
            <w:shd w:val="clear" w:color="auto" w:fill="auto"/>
          </w:tcPr>
          <w:p w14:paraId="264EC55C" w14:textId="6506258F" w:rsidR="00647C3B" w:rsidRPr="009840C2" w:rsidRDefault="00647C3B" w:rsidP="00647C3B">
            <w:pPr>
              <w:spacing w:before="60" w:after="60"/>
              <w:rPr>
                <w:rFonts w:ascii="Noto Sans" w:hAnsi="Noto Sans" w:cs="Noto Sans"/>
                <w:sz w:val="20"/>
                <w:szCs w:val="20"/>
              </w:rPr>
            </w:pPr>
          </w:p>
        </w:tc>
      </w:tr>
      <w:tr w:rsidR="00647C3B" w:rsidRPr="00DD34EB" w14:paraId="67C894E8" w14:textId="77777777" w:rsidTr="00D764D6">
        <w:trPr>
          <w:jc w:val="center"/>
        </w:trPr>
        <w:tc>
          <w:tcPr>
            <w:tcW w:w="1838" w:type="dxa"/>
            <w:shd w:val="clear" w:color="auto" w:fill="auto"/>
          </w:tcPr>
          <w:p w14:paraId="1DFDA2FD" w14:textId="36268EBC"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Allan</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MacLean</w:t>
            </w:r>
            <w:r w:rsidRPr="009840C2">
              <w:rPr>
                <w:rFonts w:ascii="Noto Sans" w:hAnsi="Noto Sans" w:cs="Noto Sans"/>
                <w:sz w:val="20"/>
                <w:szCs w:val="20"/>
              </w:rPr>
              <w:fldChar w:fldCharType="end"/>
            </w:r>
          </w:p>
        </w:tc>
        <w:tc>
          <w:tcPr>
            <w:tcW w:w="2268" w:type="dxa"/>
            <w:shd w:val="clear" w:color="auto" w:fill="auto"/>
          </w:tcPr>
          <w:p w14:paraId="266288FF" w14:textId="6F725CCE"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Amdeo Ltd</w:t>
            </w:r>
            <w:r w:rsidRPr="009840C2">
              <w:rPr>
                <w:rFonts w:ascii="Noto Sans" w:hAnsi="Noto Sans" w:cs="Noto Sans"/>
                <w:sz w:val="20"/>
                <w:szCs w:val="20"/>
              </w:rPr>
              <w:fldChar w:fldCharType="end"/>
            </w:r>
          </w:p>
        </w:tc>
        <w:tc>
          <w:tcPr>
            <w:tcW w:w="6667" w:type="dxa"/>
            <w:shd w:val="clear" w:color="auto" w:fill="auto"/>
          </w:tcPr>
          <w:p w14:paraId="2D2E643F" w14:textId="10715C12" w:rsidR="00647C3B" w:rsidRPr="009840C2" w:rsidRDefault="00647C3B" w:rsidP="00647C3B">
            <w:pPr>
              <w:spacing w:before="60" w:after="60"/>
              <w:rPr>
                <w:rFonts w:ascii="Noto Sans" w:hAnsi="Noto Sans" w:cs="Noto Sans"/>
                <w:sz w:val="20"/>
                <w:szCs w:val="20"/>
              </w:rPr>
            </w:pPr>
          </w:p>
        </w:tc>
      </w:tr>
      <w:tr w:rsidR="00647C3B" w:rsidRPr="00DD34EB" w14:paraId="52EC8536" w14:textId="77777777" w:rsidTr="00D764D6">
        <w:trPr>
          <w:jc w:val="center"/>
        </w:trPr>
        <w:tc>
          <w:tcPr>
            <w:tcW w:w="1838" w:type="dxa"/>
            <w:shd w:val="clear" w:color="auto" w:fill="auto"/>
          </w:tcPr>
          <w:p w14:paraId="15058830" w14:textId="15174F60"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Anand</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Sharma</w:t>
            </w:r>
            <w:r w:rsidRPr="009840C2">
              <w:rPr>
                <w:rFonts w:ascii="Noto Sans" w:hAnsi="Noto Sans" w:cs="Noto Sans"/>
                <w:sz w:val="20"/>
                <w:szCs w:val="20"/>
              </w:rPr>
              <w:fldChar w:fldCharType="end"/>
            </w:r>
          </w:p>
        </w:tc>
        <w:tc>
          <w:tcPr>
            <w:tcW w:w="2268" w:type="dxa"/>
            <w:shd w:val="clear" w:color="auto" w:fill="auto"/>
          </w:tcPr>
          <w:p w14:paraId="10464F3D" w14:textId="7D0AB72A"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Cambridge Consultants</w:t>
            </w:r>
            <w:r w:rsidRPr="009840C2">
              <w:rPr>
                <w:rFonts w:ascii="Noto Sans" w:hAnsi="Noto Sans" w:cs="Noto Sans"/>
                <w:sz w:val="20"/>
                <w:szCs w:val="20"/>
              </w:rPr>
              <w:fldChar w:fldCharType="end"/>
            </w:r>
          </w:p>
        </w:tc>
        <w:tc>
          <w:tcPr>
            <w:tcW w:w="6667" w:type="dxa"/>
            <w:shd w:val="clear" w:color="auto" w:fill="auto"/>
          </w:tcPr>
          <w:p w14:paraId="745A9AAB" w14:textId="414B6CE9" w:rsidR="00647C3B" w:rsidRPr="009840C2" w:rsidRDefault="00804EAE" w:rsidP="00647C3B">
            <w:pPr>
              <w:spacing w:before="60" w:after="60"/>
              <w:rPr>
                <w:rFonts w:ascii="Noto Sans" w:hAnsi="Noto Sans" w:cs="Noto Sans"/>
                <w:sz w:val="20"/>
                <w:szCs w:val="20"/>
              </w:rPr>
            </w:pPr>
            <w:r w:rsidRPr="00064AA9">
              <w:rPr>
                <w:rFonts w:ascii="Noto Sans" w:hAnsi="Noto Sans" w:cs="Noto Sans"/>
                <w:sz w:val="20"/>
                <w:szCs w:val="20"/>
              </w:rPr>
              <w:t>The deep tech powerhouse of Capgemini</w:t>
            </w:r>
          </w:p>
        </w:tc>
      </w:tr>
      <w:tr w:rsidR="00647C3B" w:rsidRPr="00DD34EB" w14:paraId="3643EFE3" w14:textId="77777777" w:rsidTr="00D764D6">
        <w:trPr>
          <w:jc w:val="center"/>
        </w:trPr>
        <w:tc>
          <w:tcPr>
            <w:tcW w:w="1838" w:type="dxa"/>
            <w:shd w:val="clear" w:color="auto" w:fill="auto"/>
          </w:tcPr>
          <w:p w14:paraId="56BF4275" w14:textId="1C355EB7"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Andreas</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Felekis</w:t>
            </w:r>
            <w:r w:rsidRPr="009840C2">
              <w:rPr>
                <w:rFonts w:ascii="Noto Sans" w:hAnsi="Noto Sans" w:cs="Noto Sans"/>
                <w:sz w:val="20"/>
                <w:szCs w:val="20"/>
              </w:rPr>
              <w:fldChar w:fldCharType="end"/>
            </w:r>
          </w:p>
        </w:tc>
        <w:tc>
          <w:tcPr>
            <w:tcW w:w="2268" w:type="dxa"/>
            <w:shd w:val="clear" w:color="auto" w:fill="auto"/>
          </w:tcPr>
          <w:p w14:paraId="0265542E" w14:textId="40049F73" w:rsidR="00647C3B" w:rsidRPr="009840C2" w:rsidRDefault="00647C3B" w:rsidP="00647C3B">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C&amp;L Communications</w:t>
            </w:r>
            <w:r w:rsidRPr="009840C2">
              <w:rPr>
                <w:rFonts w:ascii="Noto Sans" w:hAnsi="Noto Sans" w:cs="Noto Sans"/>
                <w:sz w:val="20"/>
                <w:szCs w:val="20"/>
              </w:rPr>
              <w:fldChar w:fldCharType="end"/>
            </w:r>
          </w:p>
        </w:tc>
        <w:tc>
          <w:tcPr>
            <w:tcW w:w="6667" w:type="dxa"/>
            <w:shd w:val="clear" w:color="auto" w:fill="auto"/>
          </w:tcPr>
          <w:p w14:paraId="045B1BBE" w14:textId="41E777B9" w:rsidR="00647C3B" w:rsidRPr="009840C2" w:rsidRDefault="007D1E6F" w:rsidP="00647C3B">
            <w:pPr>
              <w:spacing w:before="60" w:after="60"/>
              <w:rPr>
                <w:rFonts w:ascii="Noto Sans" w:hAnsi="Noto Sans" w:cs="Noto Sans"/>
                <w:sz w:val="20"/>
                <w:szCs w:val="20"/>
              </w:rPr>
            </w:pPr>
            <w:r w:rsidRPr="007D1E6F">
              <w:rPr>
                <w:rFonts w:ascii="Noto Sans" w:hAnsi="Noto Sans" w:cs="Noto Sans"/>
                <w:sz w:val="20"/>
                <w:szCs w:val="20"/>
              </w:rPr>
              <w:t xml:space="preserve">We deliver cutting-edge, sustainable </w:t>
            </w:r>
            <w:proofErr w:type="spellStart"/>
            <w:r w:rsidRPr="007D1E6F">
              <w:rPr>
                <w:rFonts w:ascii="Noto Sans" w:hAnsi="Noto Sans" w:cs="Noto Sans"/>
                <w:sz w:val="20"/>
                <w:szCs w:val="20"/>
              </w:rPr>
              <w:t>fibre</w:t>
            </w:r>
            <w:proofErr w:type="spellEnd"/>
            <w:r w:rsidRPr="007D1E6F">
              <w:rPr>
                <w:rFonts w:ascii="Noto Sans" w:hAnsi="Noto Sans" w:cs="Noto Sans"/>
                <w:sz w:val="20"/>
                <w:szCs w:val="20"/>
              </w:rPr>
              <w:t xml:space="preserve"> network solutions, driven by adaptability and a forward-looking mindset; essential abilities for fostering innovation and positively impacting the industry</w:t>
            </w:r>
            <w:r w:rsidR="00176596">
              <w:rPr>
                <w:rFonts w:ascii="Noto Sans" w:hAnsi="Noto Sans" w:cs="Noto Sans"/>
                <w:sz w:val="20"/>
                <w:szCs w:val="20"/>
              </w:rPr>
              <w:t>.</w:t>
            </w:r>
          </w:p>
        </w:tc>
      </w:tr>
      <w:tr w:rsidR="002B64C6" w:rsidRPr="00DD34EB" w14:paraId="247A6979" w14:textId="77777777" w:rsidTr="00D764D6">
        <w:trPr>
          <w:jc w:val="center"/>
        </w:trPr>
        <w:tc>
          <w:tcPr>
            <w:tcW w:w="1838" w:type="dxa"/>
            <w:shd w:val="clear" w:color="auto" w:fill="auto"/>
          </w:tcPr>
          <w:p w14:paraId="7EE864F9" w14:textId="627E565F" w:rsidR="002B64C6" w:rsidRPr="009840C2" w:rsidRDefault="002B64C6" w:rsidP="002B64C6">
            <w:pPr>
              <w:spacing w:before="60" w:after="60"/>
              <w:rPr>
                <w:rFonts w:ascii="Noto Sans" w:hAnsi="Noto Sans" w:cs="Noto Sans"/>
                <w:sz w:val="20"/>
                <w:szCs w:val="20"/>
              </w:rPr>
            </w:pPr>
            <w:r w:rsidRPr="00A93E4E">
              <w:rPr>
                <w:rFonts w:ascii="Noto Sans" w:hAnsi="Noto Sans" w:cs="Noto Sans"/>
                <w:sz w:val="20"/>
                <w:szCs w:val="20"/>
              </w:rPr>
              <w:t>Andrew</w:t>
            </w:r>
            <w:r>
              <w:rPr>
                <w:rFonts w:ascii="Noto Sans" w:hAnsi="Noto Sans" w:cs="Noto Sans"/>
                <w:sz w:val="20"/>
                <w:szCs w:val="20"/>
              </w:rPr>
              <w:t xml:space="preserve"> </w:t>
            </w:r>
            <w:r w:rsidRPr="00A93E4E">
              <w:rPr>
                <w:rFonts w:ascii="Noto Sans" w:hAnsi="Noto Sans" w:cs="Noto Sans"/>
                <w:sz w:val="20"/>
                <w:szCs w:val="20"/>
              </w:rPr>
              <w:t>Parker</w:t>
            </w:r>
          </w:p>
        </w:tc>
        <w:tc>
          <w:tcPr>
            <w:tcW w:w="2268" w:type="dxa"/>
            <w:shd w:val="clear" w:color="auto" w:fill="auto"/>
          </w:tcPr>
          <w:p w14:paraId="347698E6" w14:textId="23C45806" w:rsidR="002B64C6" w:rsidRPr="009840C2" w:rsidRDefault="002B64C6" w:rsidP="002B64C6">
            <w:pPr>
              <w:spacing w:before="60" w:after="60"/>
              <w:rPr>
                <w:rFonts w:ascii="Noto Sans" w:hAnsi="Noto Sans" w:cs="Noto Sans"/>
                <w:sz w:val="20"/>
                <w:szCs w:val="20"/>
              </w:rPr>
            </w:pPr>
            <w:r>
              <w:rPr>
                <w:rFonts w:ascii="Aptos Narrow" w:hAnsi="Aptos Narrow"/>
                <w:color w:val="000000"/>
                <w:sz w:val="22"/>
                <w:szCs w:val="22"/>
              </w:rPr>
              <w:t>Fluent</w:t>
            </w:r>
          </w:p>
        </w:tc>
        <w:tc>
          <w:tcPr>
            <w:tcW w:w="6667" w:type="dxa"/>
            <w:shd w:val="clear" w:color="auto" w:fill="auto"/>
          </w:tcPr>
          <w:p w14:paraId="44D46D85" w14:textId="08B420A3" w:rsidR="002B64C6" w:rsidRPr="007D1E6F" w:rsidRDefault="00754C16" w:rsidP="002B64C6">
            <w:pPr>
              <w:spacing w:before="60" w:after="60"/>
              <w:rPr>
                <w:rFonts w:ascii="Noto Sans" w:hAnsi="Noto Sans" w:cs="Noto Sans"/>
                <w:sz w:val="20"/>
                <w:szCs w:val="20"/>
              </w:rPr>
            </w:pPr>
            <w:r w:rsidRPr="00754C16">
              <w:rPr>
                <w:rFonts w:ascii="Noto Sans" w:hAnsi="Noto Sans" w:cs="Noto Sans"/>
                <w:sz w:val="20"/>
                <w:szCs w:val="20"/>
              </w:rPr>
              <w:t xml:space="preserve">Product-focused </w:t>
            </w:r>
            <w:proofErr w:type="spellStart"/>
            <w:r w:rsidRPr="00754C16">
              <w:rPr>
                <w:rFonts w:ascii="Noto Sans" w:hAnsi="Noto Sans" w:cs="Noto Sans"/>
                <w:sz w:val="20"/>
                <w:szCs w:val="20"/>
              </w:rPr>
              <w:t>organisations</w:t>
            </w:r>
            <w:proofErr w:type="spellEnd"/>
            <w:r w:rsidRPr="00754C16">
              <w:rPr>
                <w:rFonts w:ascii="Noto Sans" w:hAnsi="Noto Sans" w:cs="Noto Sans"/>
                <w:sz w:val="20"/>
                <w:szCs w:val="20"/>
              </w:rPr>
              <w:t xml:space="preserve"> need the best digital tools. Get development support that’s trusted by the world’s leading tech hubs, major charities, and local heroes. We’re Fluent in digital strategy, UX design and software engineering.</w:t>
            </w:r>
          </w:p>
        </w:tc>
      </w:tr>
      <w:tr w:rsidR="002B64C6" w:rsidRPr="00DD34EB" w14:paraId="6F62F884" w14:textId="77777777" w:rsidTr="00D764D6">
        <w:trPr>
          <w:jc w:val="center"/>
        </w:trPr>
        <w:tc>
          <w:tcPr>
            <w:tcW w:w="1838" w:type="dxa"/>
            <w:shd w:val="clear" w:color="auto" w:fill="auto"/>
          </w:tcPr>
          <w:p w14:paraId="6756BA35" w14:textId="2A8AB923"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Anna</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Bilton</w:t>
            </w:r>
            <w:r w:rsidRPr="009840C2">
              <w:rPr>
                <w:rFonts w:ascii="Noto Sans" w:hAnsi="Noto Sans" w:cs="Noto Sans"/>
                <w:sz w:val="20"/>
                <w:szCs w:val="20"/>
              </w:rPr>
              <w:fldChar w:fldCharType="end"/>
            </w:r>
          </w:p>
        </w:tc>
        <w:tc>
          <w:tcPr>
            <w:tcW w:w="2268" w:type="dxa"/>
            <w:shd w:val="clear" w:color="auto" w:fill="auto"/>
          </w:tcPr>
          <w:p w14:paraId="0532839C" w14:textId="61532314"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GVBnet</w:t>
            </w:r>
            <w:r w:rsidRPr="009840C2">
              <w:rPr>
                <w:rFonts w:ascii="Noto Sans" w:hAnsi="Noto Sans" w:cs="Noto Sans"/>
                <w:sz w:val="20"/>
                <w:szCs w:val="20"/>
              </w:rPr>
              <w:fldChar w:fldCharType="end"/>
            </w:r>
          </w:p>
        </w:tc>
        <w:tc>
          <w:tcPr>
            <w:tcW w:w="6667" w:type="dxa"/>
            <w:shd w:val="clear" w:color="auto" w:fill="auto"/>
          </w:tcPr>
          <w:p w14:paraId="7DEFB0EA" w14:textId="75C9AAA7" w:rsidR="002B64C6" w:rsidRPr="009840C2" w:rsidRDefault="002B64C6" w:rsidP="002B64C6">
            <w:pPr>
              <w:spacing w:before="60" w:after="60"/>
              <w:rPr>
                <w:rFonts w:ascii="Noto Sans" w:hAnsi="Noto Sans" w:cs="Noto Sans"/>
                <w:sz w:val="20"/>
                <w:szCs w:val="20"/>
              </w:rPr>
            </w:pPr>
          </w:p>
        </w:tc>
      </w:tr>
      <w:tr w:rsidR="002B64C6" w:rsidRPr="00DD34EB" w14:paraId="28162913" w14:textId="77777777" w:rsidTr="00D764D6">
        <w:trPr>
          <w:jc w:val="center"/>
        </w:trPr>
        <w:tc>
          <w:tcPr>
            <w:tcW w:w="1838" w:type="dxa"/>
            <w:shd w:val="clear" w:color="auto" w:fill="auto"/>
          </w:tcPr>
          <w:p w14:paraId="42E4D55E" w14:textId="4D9E52E9"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Anujah</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Mohanathan</w:t>
            </w:r>
            <w:r w:rsidRPr="009840C2">
              <w:rPr>
                <w:rFonts w:ascii="Noto Sans" w:hAnsi="Noto Sans" w:cs="Noto Sans"/>
                <w:sz w:val="20"/>
                <w:szCs w:val="20"/>
              </w:rPr>
              <w:fldChar w:fldCharType="end"/>
            </w:r>
          </w:p>
        </w:tc>
        <w:tc>
          <w:tcPr>
            <w:tcW w:w="2268" w:type="dxa"/>
            <w:shd w:val="clear" w:color="auto" w:fill="auto"/>
          </w:tcPr>
          <w:p w14:paraId="5FDA42E6" w14:textId="1302D976"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Consultant Physicist</w:t>
            </w:r>
            <w:r w:rsidRPr="009840C2">
              <w:rPr>
                <w:rFonts w:ascii="Noto Sans" w:hAnsi="Noto Sans" w:cs="Noto Sans"/>
                <w:sz w:val="20"/>
                <w:szCs w:val="20"/>
              </w:rPr>
              <w:fldChar w:fldCharType="end"/>
            </w:r>
          </w:p>
        </w:tc>
        <w:tc>
          <w:tcPr>
            <w:tcW w:w="6667" w:type="dxa"/>
            <w:shd w:val="clear" w:color="auto" w:fill="auto"/>
          </w:tcPr>
          <w:p w14:paraId="534563E5" w14:textId="54A4CFC3" w:rsidR="002B64C6" w:rsidRPr="009840C2" w:rsidRDefault="002B64C6" w:rsidP="002B64C6">
            <w:pPr>
              <w:spacing w:before="60" w:after="60"/>
              <w:rPr>
                <w:rFonts w:ascii="Noto Sans" w:hAnsi="Noto Sans" w:cs="Noto Sans"/>
                <w:sz w:val="20"/>
                <w:szCs w:val="20"/>
              </w:rPr>
            </w:pPr>
          </w:p>
        </w:tc>
      </w:tr>
      <w:tr w:rsidR="002B64C6" w:rsidRPr="00DD34EB" w14:paraId="362943C9" w14:textId="77777777" w:rsidTr="00D764D6">
        <w:trPr>
          <w:jc w:val="center"/>
        </w:trPr>
        <w:tc>
          <w:tcPr>
            <w:tcW w:w="1838" w:type="dxa"/>
            <w:shd w:val="clear" w:color="auto" w:fill="auto"/>
          </w:tcPr>
          <w:p w14:paraId="7532926B" w14:textId="684F4B26"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Barnaby</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Perks</w:t>
            </w:r>
            <w:r w:rsidRPr="009840C2">
              <w:rPr>
                <w:rFonts w:ascii="Noto Sans" w:hAnsi="Noto Sans" w:cs="Noto Sans"/>
                <w:sz w:val="20"/>
                <w:szCs w:val="20"/>
              </w:rPr>
              <w:fldChar w:fldCharType="end"/>
            </w:r>
          </w:p>
        </w:tc>
        <w:tc>
          <w:tcPr>
            <w:tcW w:w="2268" w:type="dxa"/>
            <w:shd w:val="clear" w:color="auto" w:fill="auto"/>
          </w:tcPr>
          <w:p w14:paraId="30280EE1" w14:textId="36761194"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St John's Innovation Centre</w:t>
            </w:r>
            <w:r w:rsidRPr="009840C2">
              <w:rPr>
                <w:rFonts w:ascii="Noto Sans" w:hAnsi="Noto Sans" w:cs="Noto Sans"/>
                <w:sz w:val="20"/>
                <w:szCs w:val="20"/>
              </w:rPr>
              <w:fldChar w:fldCharType="end"/>
            </w:r>
          </w:p>
        </w:tc>
        <w:tc>
          <w:tcPr>
            <w:tcW w:w="6667" w:type="dxa"/>
            <w:shd w:val="clear" w:color="auto" w:fill="auto"/>
          </w:tcPr>
          <w:p w14:paraId="0BCF98E5" w14:textId="21482EE5"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St John's Innovation Centre provide early-stage, knowledge-based companies with business advice, strategic consultancy, introductions and flexible accommodation.</w:t>
            </w:r>
            <w:r>
              <w:rPr>
                <w:rFonts w:ascii="Noto Sans" w:hAnsi="Noto Sans" w:cs="Noto Sans"/>
                <w:sz w:val="20"/>
                <w:szCs w:val="20"/>
              </w:rPr>
              <w:fldChar w:fldCharType="end"/>
            </w:r>
          </w:p>
        </w:tc>
      </w:tr>
      <w:tr w:rsidR="002B64C6" w:rsidRPr="00DD34EB" w14:paraId="57F78F5B" w14:textId="77777777" w:rsidTr="00D764D6">
        <w:trPr>
          <w:jc w:val="center"/>
        </w:trPr>
        <w:tc>
          <w:tcPr>
            <w:tcW w:w="1838" w:type="dxa"/>
            <w:shd w:val="clear" w:color="auto" w:fill="auto"/>
          </w:tcPr>
          <w:p w14:paraId="681A5181" w14:textId="4D0F549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Bob</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Oates</w:t>
            </w:r>
            <w:r w:rsidRPr="009840C2">
              <w:rPr>
                <w:rFonts w:ascii="Noto Sans" w:hAnsi="Noto Sans" w:cs="Noto Sans"/>
                <w:sz w:val="20"/>
                <w:szCs w:val="20"/>
              </w:rPr>
              <w:fldChar w:fldCharType="end"/>
            </w:r>
          </w:p>
        </w:tc>
        <w:tc>
          <w:tcPr>
            <w:tcW w:w="2268" w:type="dxa"/>
            <w:shd w:val="clear" w:color="auto" w:fill="auto"/>
          </w:tcPr>
          <w:p w14:paraId="54B5B9BF" w14:textId="77D9FA03"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Cambridge Consultants</w:t>
            </w:r>
            <w:r w:rsidRPr="009840C2">
              <w:rPr>
                <w:rFonts w:ascii="Noto Sans" w:hAnsi="Noto Sans" w:cs="Noto Sans"/>
                <w:sz w:val="20"/>
                <w:szCs w:val="20"/>
              </w:rPr>
              <w:fldChar w:fldCharType="end"/>
            </w:r>
          </w:p>
        </w:tc>
        <w:tc>
          <w:tcPr>
            <w:tcW w:w="6667" w:type="dxa"/>
            <w:shd w:val="clear" w:color="auto" w:fill="auto"/>
          </w:tcPr>
          <w:p w14:paraId="5AA3C634" w14:textId="1E5DAF48" w:rsidR="002B64C6" w:rsidRPr="009840C2" w:rsidRDefault="002B64C6" w:rsidP="002B64C6">
            <w:pPr>
              <w:spacing w:before="60" w:after="60"/>
              <w:rPr>
                <w:rFonts w:ascii="Noto Sans" w:hAnsi="Noto Sans" w:cs="Noto Sans"/>
                <w:sz w:val="20"/>
                <w:szCs w:val="20"/>
              </w:rPr>
            </w:pPr>
            <w:r w:rsidRPr="00064AA9">
              <w:rPr>
                <w:rFonts w:ascii="Noto Sans" w:hAnsi="Noto Sans" w:cs="Noto Sans"/>
                <w:sz w:val="20"/>
                <w:szCs w:val="20"/>
              </w:rPr>
              <w:t>The deep tech powerhouse of Capgemini</w:t>
            </w:r>
          </w:p>
        </w:tc>
      </w:tr>
      <w:tr w:rsidR="002B64C6" w:rsidRPr="00DD34EB" w14:paraId="3F29A6F2" w14:textId="77777777" w:rsidTr="00D764D6">
        <w:trPr>
          <w:jc w:val="center"/>
        </w:trPr>
        <w:tc>
          <w:tcPr>
            <w:tcW w:w="1838" w:type="dxa"/>
            <w:shd w:val="clear" w:color="auto" w:fill="auto"/>
          </w:tcPr>
          <w:p w14:paraId="447A7872" w14:textId="672447B9" w:rsidR="002B64C6" w:rsidRPr="009840C2" w:rsidRDefault="002B64C6" w:rsidP="002B64C6">
            <w:pPr>
              <w:spacing w:before="60" w:after="60"/>
              <w:rPr>
                <w:rFonts w:ascii="Noto Sans" w:hAnsi="Noto Sans" w:cs="Noto Sans"/>
                <w:sz w:val="20"/>
                <w:szCs w:val="20"/>
              </w:rPr>
            </w:pPr>
            <w:r w:rsidRPr="008F1A85">
              <w:rPr>
                <w:rFonts w:ascii="Noto Sans" w:hAnsi="Noto Sans" w:cs="Noto Sans"/>
                <w:sz w:val="20"/>
                <w:szCs w:val="20"/>
              </w:rPr>
              <w:t>Carmen</w:t>
            </w:r>
            <w:r>
              <w:rPr>
                <w:rFonts w:ascii="Noto Sans" w:hAnsi="Noto Sans" w:cs="Noto Sans"/>
                <w:sz w:val="20"/>
                <w:szCs w:val="20"/>
              </w:rPr>
              <w:t xml:space="preserve"> </w:t>
            </w:r>
            <w:r w:rsidRPr="008F1A85">
              <w:rPr>
                <w:rFonts w:ascii="Noto Sans" w:hAnsi="Noto Sans" w:cs="Noto Sans"/>
                <w:sz w:val="20"/>
                <w:szCs w:val="20"/>
              </w:rPr>
              <w:t>Ayo</w:t>
            </w:r>
          </w:p>
        </w:tc>
        <w:tc>
          <w:tcPr>
            <w:tcW w:w="2268" w:type="dxa"/>
            <w:shd w:val="clear" w:color="auto" w:fill="auto"/>
          </w:tcPr>
          <w:p w14:paraId="296B8D66" w14:textId="75E07666" w:rsidR="002B64C6" w:rsidRPr="009840C2" w:rsidRDefault="002B64C6" w:rsidP="002B64C6">
            <w:pPr>
              <w:spacing w:before="60" w:after="60"/>
              <w:rPr>
                <w:rFonts w:ascii="Noto Sans" w:hAnsi="Noto Sans" w:cs="Noto Sans"/>
                <w:sz w:val="20"/>
                <w:szCs w:val="20"/>
              </w:rPr>
            </w:pPr>
            <w:proofErr w:type="spellStart"/>
            <w:r>
              <w:rPr>
                <w:rFonts w:ascii="Aptos Narrow" w:hAnsi="Aptos Narrow"/>
                <w:color w:val="000000"/>
                <w:sz w:val="22"/>
                <w:szCs w:val="22"/>
              </w:rPr>
              <w:t>Sonmas</w:t>
            </w:r>
            <w:proofErr w:type="spellEnd"/>
          </w:p>
        </w:tc>
        <w:tc>
          <w:tcPr>
            <w:tcW w:w="6667" w:type="dxa"/>
            <w:shd w:val="clear" w:color="auto" w:fill="auto"/>
          </w:tcPr>
          <w:p w14:paraId="1E1C4FAF" w14:textId="77777777" w:rsidR="002B64C6" w:rsidRPr="00064AA9" w:rsidRDefault="002B64C6" w:rsidP="002B64C6">
            <w:pPr>
              <w:spacing w:before="60" w:after="60"/>
              <w:rPr>
                <w:rFonts w:ascii="Noto Sans" w:hAnsi="Noto Sans" w:cs="Noto Sans"/>
                <w:sz w:val="20"/>
                <w:szCs w:val="20"/>
              </w:rPr>
            </w:pPr>
          </w:p>
        </w:tc>
      </w:tr>
      <w:tr w:rsidR="002B64C6" w:rsidRPr="00DD34EB" w14:paraId="0ADB4680" w14:textId="77777777" w:rsidTr="00D764D6">
        <w:trPr>
          <w:jc w:val="center"/>
        </w:trPr>
        <w:tc>
          <w:tcPr>
            <w:tcW w:w="1838" w:type="dxa"/>
            <w:shd w:val="clear" w:color="auto" w:fill="auto"/>
          </w:tcPr>
          <w:p w14:paraId="19733D36" w14:textId="26F7235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Charles</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Sturman</w:t>
            </w:r>
            <w:r w:rsidRPr="009840C2">
              <w:rPr>
                <w:rFonts w:ascii="Noto Sans" w:hAnsi="Noto Sans" w:cs="Noto Sans"/>
                <w:sz w:val="20"/>
                <w:szCs w:val="20"/>
              </w:rPr>
              <w:fldChar w:fldCharType="end"/>
            </w:r>
          </w:p>
        </w:tc>
        <w:tc>
          <w:tcPr>
            <w:tcW w:w="2268" w:type="dxa"/>
            <w:shd w:val="clear" w:color="auto" w:fill="auto"/>
          </w:tcPr>
          <w:p w14:paraId="74FFEF72" w14:textId="4EAEA51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Techworks</w:t>
            </w:r>
            <w:r w:rsidRPr="009840C2">
              <w:rPr>
                <w:rFonts w:ascii="Noto Sans" w:hAnsi="Noto Sans" w:cs="Noto Sans"/>
                <w:sz w:val="20"/>
                <w:szCs w:val="20"/>
              </w:rPr>
              <w:fldChar w:fldCharType="end"/>
            </w:r>
          </w:p>
        </w:tc>
        <w:tc>
          <w:tcPr>
            <w:tcW w:w="6667" w:type="dxa"/>
            <w:shd w:val="clear" w:color="auto" w:fill="auto"/>
          </w:tcPr>
          <w:p w14:paraId="1991D669" w14:textId="50E83A22"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TechWorks is at the core of the UK deep tech community with an ambition to harness our fantastic engineering and innovation to develop the UK</w:t>
            </w:r>
            <w:r>
              <w:rPr>
                <w:rFonts w:ascii="Noto Sans" w:hAnsi="Noto Sans" w:cs="Noto Sans"/>
                <w:noProof/>
                <w:sz w:val="20"/>
                <w:szCs w:val="20"/>
              </w:rPr>
              <w:t>'</w:t>
            </w:r>
            <w:r w:rsidRPr="006C71F2">
              <w:rPr>
                <w:rFonts w:ascii="Noto Sans" w:hAnsi="Noto Sans" w:cs="Noto Sans"/>
                <w:noProof/>
                <w:sz w:val="20"/>
                <w:szCs w:val="20"/>
              </w:rPr>
              <w:t>s position as a global technology super-power.</w:t>
            </w:r>
            <w:r>
              <w:rPr>
                <w:rFonts w:ascii="Noto Sans" w:hAnsi="Noto Sans" w:cs="Noto Sans"/>
                <w:sz w:val="20"/>
                <w:szCs w:val="20"/>
              </w:rPr>
              <w:fldChar w:fldCharType="end"/>
            </w:r>
          </w:p>
        </w:tc>
      </w:tr>
      <w:tr w:rsidR="002B64C6" w:rsidRPr="00DD34EB" w14:paraId="3096D504" w14:textId="77777777" w:rsidTr="00D764D6">
        <w:trPr>
          <w:jc w:val="center"/>
        </w:trPr>
        <w:tc>
          <w:tcPr>
            <w:tcW w:w="1838" w:type="dxa"/>
            <w:shd w:val="clear" w:color="auto" w:fill="auto"/>
          </w:tcPr>
          <w:p w14:paraId="192C5380" w14:textId="4F2B76E9"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Chih-Ming</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Hung</w:t>
            </w:r>
            <w:r w:rsidRPr="009840C2">
              <w:rPr>
                <w:rFonts w:ascii="Noto Sans" w:hAnsi="Noto Sans" w:cs="Noto Sans"/>
                <w:sz w:val="20"/>
                <w:szCs w:val="20"/>
              </w:rPr>
              <w:fldChar w:fldCharType="end"/>
            </w:r>
          </w:p>
        </w:tc>
        <w:tc>
          <w:tcPr>
            <w:tcW w:w="2268" w:type="dxa"/>
            <w:shd w:val="clear" w:color="auto" w:fill="auto"/>
          </w:tcPr>
          <w:p w14:paraId="548C156A" w14:textId="746D8257"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MediaTek</w:t>
            </w:r>
            <w:r w:rsidRPr="009840C2">
              <w:rPr>
                <w:rFonts w:ascii="Noto Sans" w:hAnsi="Noto Sans" w:cs="Noto Sans"/>
                <w:sz w:val="20"/>
                <w:szCs w:val="20"/>
              </w:rPr>
              <w:fldChar w:fldCharType="end"/>
            </w:r>
          </w:p>
        </w:tc>
        <w:tc>
          <w:tcPr>
            <w:tcW w:w="6667" w:type="dxa"/>
            <w:shd w:val="clear" w:color="auto" w:fill="auto"/>
          </w:tcPr>
          <w:p w14:paraId="1D1E5B07" w14:textId="6F609236" w:rsidR="002B64C6" w:rsidRPr="009840C2" w:rsidRDefault="002B64C6" w:rsidP="002B64C6">
            <w:pPr>
              <w:spacing w:before="60" w:after="60"/>
              <w:rPr>
                <w:rFonts w:ascii="Noto Sans" w:hAnsi="Noto Sans" w:cs="Noto Sans"/>
                <w:sz w:val="20"/>
                <w:szCs w:val="20"/>
              </w:rPr>
            </w:pPr>
          </w:p>
        </w:tc>
      </w:tr>
      <w:tr w:rsidR="002B64C6" w:rsidRPr="00DD34EB" w14:paraId="6621A24C" w14:textId="77777777" w:rsidTr="00D764D6">
        <w:trPr>
          <w:jc w:val="center"/>
        </w:trPr>
        <w:tc>
          <w:tcPr>
            <w:tcW w:w="1838" w:type="dxa"/>
            <w:shd w:val="clear" w:color="auto" w:fill="auto"/>
          </w:tcPr>
          <w:p w14:paraId="2576BA25" w14:textId="132B92FA"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Chris</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Ellis</w:t>
            </w:r>
            <w:r w:rsidRPr="009840C2">
              <w:rPr>
                <w:rFonts w:ascii="Noto Sans" w:hAnsi="Noto Sans" w:cs="Noto Sans"/>
                <w:sz w:val="20"/>
                <w:szCs w:val="20"/>
              </w:rPr>
              <w:fldChar w:fldCharType="end"/>
            </w:r>
          </w:p>
        </w:tc>
        <w:tc>
          <w:tcPr>
            <w:tcW w:w="2268" w:type="dxa"/>
            <w:shd w:val="clear" w:color="auto" w:fill="auto"/>
          </w:tcPr>
          <w:p w14:paraId="56CFE00D" w14:textId="23A49D03"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Innovate UK</w:t>
            </w:r>
            <w:r w:rsidRPr="009840C2">
              <w:rPr>
                <w:rFonts w:ascii="Noto Sans" w:hAnsi="Noto Sans" w:cs="Noto Sans"/>
                <w:sz w:val="20"/>
                <w:szCs w:val="20"/>
              </w:rPr>
              <w:fldChar w:fldCharType="end"/>
            </w:r>
          </w:p>
        </w:tc>
        <w:tc>
          <w:tcPr>
            <w:tcW w:w="6667" w:type="dxa"/>
            <w:shd w:val="clear" w:color="auto" w:fill="auto"/>
          </w:tcPr>
          <w:p w14:paraId="7FD33EEA" w14:textId="12D597BA"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Innovate UK EDGE offers bespoke, fully funded coaching and mentoring to innovative companies.</w:t>
            </w:r>
            <w:r>
              <w:rPr>
                <w:rFonts w:ascii="Noto Sans" w:hAnsi="Noto Sans" w:cs="Noto Sans"/>
                <w:sz w:val="20"/>
                <w:szCs w:val="20"/>
              </w:rPr>
              <w:fldChar w:fldCharType="end"/>
            </w:r>
          </w:p>
        </w:tc>
      </w:tr>
      <w:tr w:rsidR="002B64C6" w:rsidRPr="00DD34EB" w14:paraId="6FA04EAC" w14:textId="77777777" w:rsidTr="00D764D6">
        <w:trPr>
          <w:jc w:val="center"/>
        </w:trPr>
        <w:tc>
          <w:tcPr>
            <w:tcW w:w="1838" w:type="dxa"/>
            <w:shd w:val="clear" w:color="auto" w:fill="auto"/>
          </w:tcPr>
          <w:p w14:paraId="335C313A" w14:textId="2978E659"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Chris</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Ryan</w:t>
            </w:r>
            <w:r w:rsidRPr="009840C2">
              <w:rPr>
                <w:rFonts w:ascii="Noto Sans" w:hAnsi="Noto Sans" w:cs="Noto Sans"/>
                <w:sz w:val="20"/>
                <w:szCs w:val="20"/>
              </w:rPr>
              <w:fldChar w:fldCharType="end"/>
            </w:r>
          </w:p>
        </w:tc>
        <w:tc>
          <w:tcPr>
            <w:tcW w:w="2268" w:type="dxa"/>
            <w:shd w:val="clear" w:color="auto" w:fill="auto"/>
          </w:tcPr>
          <w:p w14:paraId="72D93BF5" w14:textId="58CAFBB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Linkwave Technologies Ltd</w:t>
            </w:r>
            <w:r w:rsidRPr="009840C2">
              <w:rPr>
                <w:rFonts w:ascii="Noto Sans" w:hAnsi="Noto Sans" w:cs="Noto Sans"/>
                <w:sz w:val="20"/>
                <w:szCs w:val="20"/>
              </w:rPr>
              <w:fldChar w:fldCharType="end"/>
            </w:r>
          </w:p>
        </w:tc>
        <w:tc>
          <w:tcPr>
            <w:tcW w:w="6667" w:type="dxa"/>
            <w:shd w:val="clear" w:color="auto" w:fill="auto"/>
          </w:tcPr>
          <w:p w14:paraId="12DE278F" w14:textId="40A85DEE" w:rsidR="002B64C6" w:rsidRPr="009840C2" w:rsidRDefault="002B64C6" w:rsidP="002B64C6">
            <w:pPr>
              <w:spacing w:before="60" w:after="60"/>
              <w:rPr>
                <w:rFonts w:ascii="Noto Sans" w:hAnsi="Noto Sans" w:cs="Noto Sans"/>
                <w:sz w:val="20"/>
                <w:szCs w:val="20"/>
              </w:rPr>
            </w:pPr>
          </w:p>
        </w:tc>
      </w:tr>
      <w:tr w:rsidR="002B64C6" w:rsidRPr="00DD34EB" w14:paraId="03EEABA1" w14:textId="77777777" w:rsidTr="00D764D6">
        <w:trPr>
          <w:jc w:val="center"/>
        </w:trPr>
        <w:tc>
          <w:tcPr>
            <w:tcW w:w="1838" w:type="dxa"/>
            <w:shd w:val="clear" w:color="auto" w:fill="auto"/>
          </w:tcPr>
          <w:p w14:paraId="73F6FF63" w14:textId="7C8E6B7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Chris</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Bruce</w:t>
            </w:r>
            <w:r w:rsidRPr="009840C2">
              <w:rPr>
                <w:rFonts w:ascii="Noto Sans" w:hAnsi="Noto Sans" w:cs="Noto Sans"/>
                <w:sz w:val="20"/>
                <w:szCs w:val="20"/>
              </w:rPr>
              <w:fldChar w:fldCharType="end"/>
            </w:r>
          </w:p>
        </w:tc>
        <w:tc>
          <w:tcPr>
            <w:tcW w:w="2268" w:type="dxa"/>
            <w:shd w:val="clear" w:color="auto" w:fill="auto"/>
          </w:tcPr>
          <w:p w14:paraId="65B0702C" w14:textId="5FD3566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Sentient</w:t>
            </w:r>
            <w:r w:rsidRPr="009840C2">
              <w:rPr>
                <w:rFonts w:ascii="Noto Sans" w:hAnsi="Noto Sans" w:cs="Noto Sans"/>
                <w:sz w:val="20"/>
                <w:szCs w:val="20"/>
              </w:rPr>
              <w:fldChar w:fldCharType="end"/>
            </w:r>
          </w:p>
        </w:tc>
        <w:tc>
          <w:tcPr>
            <w:tcW w:w="6667" w:type="dxa"/>
            <w:shd w:val="clear" w:color="auto" w:fill="auto"/>
          </w:tcPr>
          <w:p w14:paraId="3CCC47E3" w14:textId="162842BD" w:rsidR="002B64C6" w:rsidRPr="009840C2" w:rsidRDefault="002B64C6" w:rsidP="002B64C6">
            <w:pPr>
              <w:spacing w:before="60" w:after="60"/>
              <w:rPr>
                <w:rFonts w:ascii="Noto Sans" w:hAnsi="Noto Sans" w:cs="Noto Sans"/>
                <w:sz w:val="20"/>
                <w:szCs w:val="20"/>
              </w:rPr>
            </w:pPr>
          </w:p>
        </w:tc>
      </w:tr>
      <w:tr w:rsidR="002B64C6" w:rsidRPr="00DD34EB" w14:paraId="4A84FDD1" w14:textId="77777777" w:rsidTr="00D764D6">
        <w:trPr>
          <w:jc w:val="center"/>
        </w:trPr>
        <w:tc>
          <w:tcPr>
            <w:tcW w:w="1838" w:type="dxa"/>
            <w:shd w:val="clear" w:color="auto" w:fill="auto"/>
          </w:tcPr>
          <w:p w14:paraId="763B02FF" w14:textId="15E46520"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Christopher</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Lang</w:t>
            </w:r>
            <w:r w:rsidRPr="009840C2">
              <w:rPr>
                <w:rFonts w:ascii="Noto Sans" w:hAnsi="Noto Sans" w:cs="Noto Sans"/>
                <w:sz w:val="20"/>
                <w:szCs w:val="20"/>
              </w:rPr>
              <w:fldChar w:fldCharType="end"/>
            </w:r>
          </w:p>
        </w:tc>
        <w:tc>
          <w:tcPr>
            <w:tcW w:w="2268" w:type="dxa"/>
            <w:shd w:val="clear" w:color="auto" w:fill="auto"/>
          </w:tcPr>
          <w:p w14:paraId="50EEE3BA" w14:textId="4D6DD99A"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St Johns Innovation Centre Limited</w:t>
            </w:r>
            <w:r w:rsidRPr="009840C2">
              <w:rPr>
                <w:rFonts w:ascii="Noto Sans" w:hAnsi="Noto Sans" w:cs="Noto Sans"/>
                <w:sz w:val="20"/>
                <w:szCs w:val="20"/>
              </w:rPr>
              <w:fldChar w:fldCharType="end"/>
            </w:r>
          </w:p>
        </w:tc>
        <w:tc>
          <w:tcPr>
            <w:tcW w:w="6667" w:type="dxa"/>
            <w:shd w:val="clear" w:color="auto" w:fill="auto"/>
          </w:tcPr>
          <w:p w14:paraId="77A33068" w14:textId="37BA7372"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St John's Innovation Centre provide early-stage, knowledge-based companies with business advice, strategic consultancy, introductions and flexible accommodation.</w:t>
            </w:r>
            <w:r>
              <w:rPr>
                <w:rFonts w:ascii="Noto Sans" w:hAnsi="Noto Sans" w:cs="Noto Sans"/>
                <w:sz w:val="20"/>
                <w:szCs w:val="20"/>
              </w:rPr>
              <w:fldChar w:fldCharType="end"/>
            </w:r>
          </w:p>
        </w:tc>
      </w:tr>
      <w:tr w:rsidR="002B64C6" w:rsidRPr="00DD34EB" w14:paraId="0DF94270" w14:textId="77777777" w:rsidTr="00D764D6">
        <w:trPr>
          <w:jc w:val="center"/>
        </w:trPr>
        <w:tc>
          <w:tcPr>
            <w:tcW w:w="1838" w:type="dxa"/>
            <w:shd w:val="clear" w:color="auto" w:fill="auto"/>
          </w:tcPr>
          <w:p w14:paraId="6B0A1476" w14:textId="339A117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Connor</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Butler</w:t>
            </w:r>
            <w:r w:rsidRPr="009840C2">
              <w:rPr>
                <w:rFonts w:ascii="Noto Sans" w:hAnsi="Noto Sans" w:cs="Noto Sans"/>
                <w:sz w:val="20"/>
                <w:szCs w:val="20"/>
              </w:rPr>
              <w:fldChar w:fldCharType="end"/>
            </w:r>
          </w:p>
        </w:tc>
        <w:tc>
          <w:tcPr>
            <w:tcW w:w="2268" w:type="dxa"/>
            <w:shd w:val="clear" w:color="auto" w:fill="auto"/>
          </w:tcPr>
          <w:p w14:paraId="7CBFF564" w14:textId="3BCA59B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Cambridgeshire Chambers of Commerce</w:t>
            </w:r>
            <w:r w:rsidRPr="009840C2">
              <w:rPr>
                <w:rFonts w:ascii="Noto Sans" w:hAnsi="Noto Sans" w:cs="Noto Sans"/>
                <w:sz w:val="20"/>
                <w:szCs w:val="20"/>
              </w:rPr>
              <w:fldChar w:fldCharType="end"/>
            </w:r>
          </w:p>
        </w:tc>
        <w:tc>
          <w:tcPr>
            <w:tcW w:w="6667" w:type="dxa"/>
            <w:shd w:val="clear" w:color="auto" w:fill="auto"/>
          </w:tcPr>
          <w:p w14:paraId="6B35E759" w14:textId="34093274" w:rsidR="002B64C6" w:rsidRPr="009840C2" w:rsidRDefault="00A972F8" w:rsidP="002B64C6">
            <w:pPr>
              <w:spacing w:before="60" w:after="60"/>
              <w:rPr>
                <w:rFonts w:ascii="Noto Sans" w:hAnsi="Noto Sans" w:cs="Noto Sans"/>
                <w:sz w:val="20"/>
                <w:szCs w:val="20"/>
              </w:rPr>
            </w:pPr>
            <w:r w:rsidRPr="00A972F8">
              <w:rPr>
                <w:rFonts w:ascii="Noto Sans" w:hAnsi="Noto Sans" w:cs="Noto Sans"/>
                <w:sz w:val="20"/>
                <w:szCs w:val="20"/>
              </w:rPr>
              <w:t xml:space="preserve">Cambridgeshire Chambers of Commerce </w:t>
            </w:r>
            <w:proofErr w:type="gramStart"/>
            <w:r w:rsidRPr="00A972F8">
              <w:rPr>
                <w:rFonts w:ascii="Noto Sans" w:hAnsi="Noto Sans" w:cs="Noto Sans"/>
                <w:sz w:val="20"/>
                <w:szCs w:val="20"/>
              </w:rPr>
              <w:t>is</w:t>
            </w:r>
            <w:proofErr w:type="gramEnd"/>
            <w:r w:rsidRPr="00A972F8">
              <w:rPr>
                <w:rFonts w:ascii="Noto Sans" w:hAnsi="Noto Sans" w:cs="Noto Sans"/>
                <w:sz w:val="20"/>
                <w:szCs w:val="20"/>
              </w:rPr>
              <w:t xml:space="preserve"> committed to driving business confidence and enabling economic success by independently representing the interests of businesses across the region.</w:t>
            </w:r>
          </w:p>
        </w:tc>
      </w:tr>
      <w:tr w:rsidR="002B64C6" w:rsidRPr="00DD34EB" w14:paraId="72A7572C" w14:textId="77777777" w:rsidTr="00D764D6">
        <w:trPr>
          <w:jc w:val="center"/>
        </w:trPr>
        <w:tc>
          <w:tcPr>
            <w:tcW w:w="1838" w:type="dxa"/>
            <w:shd w:val="clear" w:color="auto" w:fill="auto"/>
          </w:tcPr>
          <w:p w14:paraId="2E7674F7" w14:textId="7B1BB58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Cyril</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Valadon</w:t>
            </w:r>
            <w:r w:rsidRPr="009840C2">
              <w:rPr>
                <w:rFonts w:ascii="Noto Sans" w:hAnsi="Noto Sans" w:cs="Noto Sans"/>
                <w:sz w:val="20"/>
                <w:szCs w:val="20"/>
              </w:rPr>
              <w:fldChar w:fldCharType="end"/>
            </w:r>
          </w:p>
        </w:tc>
        <w:tc>
          <w:tcPr>
            <w:tcW w:w="2268" w:type="dxa"/>
            <w:shd w:val="clear" w:color="auto" w:fill="auto"/>
          </w:tcPr>
          <w:p w14:paraId="1171FD01" w14:textId="5691D727"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MediaTek</w:t>
            </w:r>
            <w:r w:rsidRPr="009840C2">
              <w:rPr>
                <w:rFonts w:ascii="Noto Sans" w:hAnsi="Noto Sans" w:cs="Noto Sans"/>
                <w:sz w:val="20"/>
                <w:szCs w:val="20"/>
              </w:rPr>
              <w:fldChar w:fldCharType="end"/>
            </w:r>
          </w:p>
        </w:tc>
        <w:tc>
          <w:tcPr>
            <w:tcW w:w="6667" w:type="dxa"/>
            <w:shd w:val="clear" w:color="auto" w:fill="auto"/>
          </w:tcPr>
          <w:p w14:paraId="5D03B799" w14:textId="0797E5AF" w:rsidR="002B64C6" w:rsidRPr="009840C2" w:rsidRDefault="006D6420" w:rsidP="002B64C6">
            <w:pPr>
              <w:spacing w:before="60" w:after="60"/>
              <w:rPr>
                <w:rFonts w:ascii="Noto Sans" w:hAnsi="Noto Sans" w:cs="Noto Sans"/>
                <w:sz w:val="20"/>
                <w:szCs w:val="20"/>
              </w:rPr>
            </w:pPr>
            <w:r w:rsidRPr="006D6420">
              <w:rPr>
                <w:rFonts w:ascii="Noto Sans" w:hAnsi="Noto Sans" w:cs="Noto Sans"/>
                <w:sz w:val="20"/>
                <w:szCs w:val="20"/>
              </w:rPr>
              <w:t>MediaTek designs and develops advanced system-on-chip (SoC) solutions for mobile devices, home entertainment, connectivity, and IoT (Internet of Things) products. Our commitment to innovation drives us to develop cutting-edge solutions that enable businesses and consumers alike to excel.</w:t>
            </w:r>
          </w:p>
        </w:tc>
      </w:tr>
      <w:tr w:rsidR="002B64C6" w:rsidRPr="00DD34EB" w14:paraId="446A6FF9" w14:textId="77777777" w:rsidTr="00D764D6">
        <w:trPr>
          <w:jc w:val="center"/>
        </w:trPr>
        <w:tc>
          <w:tcPr>
            <w:tcW w:w="1838" w:type="dxa"/>
            <w:shd w:val="clear" w:color="auto" w:fill="auto"/>
          </w:tcPr>
          <w:p w14:paraId="18C83716" w14:textId="28EBA51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Elena</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Jiglau</w:t>
            </w:r>
            <w:r w:rsidRPr="009840C2">
              <w:rPr>
                <w:rFonts w:ascii="Noto Sans" w:hAnsi="Noto Sans" w:cs="Noto Sans"/>
                <w:sz w:val="20"/>
                <w:szCs w:val="20"/>
              </w:rPr>
              <w:fldChar w:fldCharType="end"/>
            </w:r>
          </w:p>
        </w:tc>
        <w:tc>
          <w:tcPr>
            <w:tcW w:w="2268" w:type="dxa"/>
            <w:shd w:val="clear" w:color="auto" w:fill="auto"/>
          </w:tcPr>
          <w:p w14:paraId="53F60375" w14:textId="0A734FF9"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Basck UK</w:t>
            </w:r>
            <w:r w:rsidRPr="009840C2">
              <w:rPr>
                <w:rFonts w:ascii="Noto Sans" w:hAnsi="Noto Sans" w:cs="Noto Sans"/>
                <w:sz w:val="20"/>
                <w:szCs w:val="20"/>
              </w:rPr>
              <w:fldChar w:fldCharType="end"/>
            </w:r>
          </w:p>
        </w:tc>
        <w:tc>
          <w:tcPr>
            <w:tcW w:w="6667" w:type="dxa"/>
            <w:shd w:val="clear" w:color="auto" w:fill="auto"/>
          </w:tcPr>
          <w:p w14:paraId="1FEF8FC0" w14:textId="2B2E9509"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 xml:space="preserve">Basck is an Innovation and IP Strategy consultancy supporting start-ups, scale-ups, technology, and brands. We work on IP services </w:t>
            </w:r>
            <w:r w:rsidRPr="006C71F2">
              <w:rPr>
                <w:rFonts w:ascii="Noto Sans" w:hAnsi="Noto Sans" w:cs="Noto Sans"/>
                <w:noProof/>
                <w:sz w:val="20"/>
                <w:szCs w:val="20"/>
              </w:rPr>
              <w:lastRenderedPageBreak/>
              <w:t>globally with a strong focus on USA, Europe and emerging economies.</w:t>
            </w:r>
            <w:r>
              <w:rPr>
                <w:rFonts w:ascii="Noto Sans" w:hAnsi="Noto Sans" w:cs="Noto Sans"/>
                <w:sz w:val="20"/>
                <w:szCs w:val="20"/>
              </w:rPr>
              <w:fldChar w:fldCharType="end"/>
            </w:r>
          </w:p>
        </w:tc>
      </w:tr>
      <w:tr w:rsidR="002B64C6" w:rsidRPr="00DD34EB" w14:paraId="2C6C1080" w14:textId="77777777" w:rsidTr="00D764D6">
        <w:trPr>
          <w:jc w:val="center"/>
        </w:trPr>
        <w:tc>
          <w:tcPr>
            <w:tcW w:w="1838" w:type="dxa"/>
            <w:shd w:val="clear" w:color="auto" w:fill="auto"/>
          </w:tcPr>
          <w:p w14:paraId="42567847" w14:textId="010B1C0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lastRenderedPageBreak/>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Eray</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Kaplan</w:t>
            </w:r>
            <w:r w:rsidRPr="009840C2">
              <w:rPr>
                <w:rFonts w:ascii="Noto Sans" w:hAnsi="Noto Sans" w:cs="Noto Sans"/>
                <w:sz w:val="20"/>
                <w:szCs w:val="20"/>
              </w:rPr>
              <w:fldChar w:fldCharType="end"/>
            </w:r>
          </w:p>
        </w:tc>
        <w:tc>
          <w:tcPr>
            <w:tcW w:w="2268" w:type="dxa"/>
            <w:shd w:val="clear" w:color="auto" w:fill="auto"/>
          </w:tcPr>
          <w:p w14:paraId="0A5106F3" w14:textId="68E7952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TTP plc</w:t>
            </w:r>
            <w:r w:rsidRPr="009840C2">
              <w:rPr>
                <w:rFonts w:ascii="Noto Sans" w:hAnsi="Noto Sans" w:cs="Noto Sans"/>
                <w:sz w:val="20"/>
                <w:szCs w:val="20"/>
              </w:rPr>
              <w:fldChar w:fldCharType="end"/>
            </w:r>
          </w:p>
        </w:tc>
        <w:tc>
          <w:tcPr>
            <w:tcW w:w="6667" w:type="dxa"/>
            <w:shd w:val="clear" w:color="auto" w:fill="auto"/>
          </w:tcPr>
          <w:p w14:paraId="618452DF" w14:textId="4CD7ED36"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TTP is an independent technology company where scientists and engineers collaborate to invent, design and develop new products and technologies.</w:t>
            </w:r>
            <w:r>
              <w:rPr>
                <w:rFonts w:ascii="Noto Sans" w:hAnsi="Noto Sans" w:cs="Noto Sans"/>
                <w:sz w:val="20"/>
                <w:szCs w:val="20"/>
              </w:rPr>
              <w:fldChar w:fldCharType="end"/>
            </w:r>
          </w:p>
        </w:tc>
      </w:tr>
      <w:tr w:rsidR="002B64C6" w:rsidRPr="00DD34EB" w14:paraId="324DE215" w14:textId="77777777" w:rsidTr="00D764D6">
        <w:trPr>
          <w:jc w:val="center"/>
        </w:trPr>
        <w:tc>
          <w:tcPr>
            <w:tcW w:w="1838" w:type="dxa"/>
            <w:shd w:val="clear" w:color="auto" w:fill="auto"/>
          </w:tcPr>
          <w:p w14:paraId="03438CC5" w14:textId="5102B735"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Graeme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Bilton</w:t>
            </w:r>
            <w:r w:rsidRPr="009840C2">
              <w:rPr>
                <w:rFonts w:ascii="Noto Sans" w:hAnsi="Noto Sans" w:cs="Noto Sans"/>
                <w:sz w:val="20"/>
                <w:szCs w:val="20"/>
              </w:rPr>
              <w:fldChar w:fldCharType="end"/>
            </w:r>
          </w:p>
        </w:tc>
        <w:tc>
          <w:tcPr>
            <w:tcW w:w="2268" w:type="dxa"/>
            <w:shd w:val="clear" w:color="auto" w:fill="auto"/>
          </w:tcPr>
          <w:p w14:paraId="517C1EEF" w14:textId="58EEF3FC"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GVBnet</w:t>
            </w:r>
            <w:r w:rsidRPr="009840C2">
              <w:rPr>
                <w:rFonts w:ascii="Noto Sans" w:hAnsi="Noto Sans" w:cs="Noto Sans"/>
                <w:sz w:val="20"/>
                <w:szCs w:val="20"/>
              </w:rPr>
              <w:fldChar w:fldCharType="end"/>
            </w:r>
          </w:p>
        </w:tc>
        <w:tc>
          <w:tcPr>
            <w:tcW w:w="6667" w:type="dxa"/>
            <w:shd w:val="clear" w:color="auto" w:fill="auto"/>
          </w:tcPr>
          <w:p w14:paraId="21BB879A" w14:textId="1E3723B1" w:rsidR="002B64C6" w:rsidRPr="009840C2" w:rsidRDefault="002B64C6" w:rsidP="002B64C6">
            <w:pPr>
              <w:spacing w:before="60" w:after="60"/>
              <w:rPr>
                <w:rFonts w:ascii="Noto Sans" w:hAnsi="Noto Sans" w:cs="Noto Sans"/>
                <w:sz w:val="20"/>
                <w:szCs w:val="20"/>
              </w:rPr>
            </w:pPr>
          </w:p>
        </w:tc>
      </w:tr>
      <w:tr w:rsidR="002B64C6" w:rsidRPr="00DD34EB" w14:paraId="0E5C20CF" w14:textId="77777777" w:rsidTr="00D764D6">
        <w:trPr>
          <w:jc w:val="center"/>
        </w:trPr>
        <w:tc>
          <w:tcPr>
            <w:tcW w:w="1838" w:type="dxa"/>
            <w:shd w:val="clear" w:color="auto" w:fill="auto"/>
          </w:tcPr>
          <w:p w14:paraId="70E70FE0" w14:textId="3460EEB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Guy</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Mills</w:t>
            </w:r>
            <w:r w:rsidRPr="009840C2">
              <w:rPr>
                <w:rFonts w:ascii="Noto Sans" w:hAnsi="Noto Sans" w:cs="Noto Sans"/>
                <w:sz w:val="20"/>
                <w:szCs w:val="20"/>
              </w:rPr>
              <w:fldChar w:fldCharType="end"/>
            </w:r>
          </w:p>
        </w:tc>
        <w:tc>
          <w:tcPr>
            <w:tcW w:w="2268" w:type="dxa"/>
            <w:shd w:val="clear" w:color="auto" w:fill="auto"/>
          </w:tcPr>
          <w:p w14:paraId="6B58F2D1" w14:textId="1D063EFE"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ARU</w:t>
            </w:r>
            <w:r w:rsidRPr="009840C2">
              <w:rPr>
                <w:rFonts w:ascii="Noto Sans" w:hAnsi="Noto Sans" w:cs="Noto Sans"/>
                <w:sz w:val="20"/>
                <w:szCs w:val="20"/>
              </w:rPr>
              <w:fldChar w:fldCharType="end"/>
            </w:r>
          </w:p>
        </w:tc>
        <w:tc>
          <w:tcPr>
            <w:tcW w:w="6667" w:type="dxa"/>
            <w:shd w:val="clear" w:color="auto" w:fill="auto"/>
          </w:tcPr>
          <w:p w14:paraId="4E68323D" w14:textId="455BF384"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ARU is an innovative global university with students from 185 countries coming to study with us. We are one of the top 40 universities in the UK.</w:t>
            </w:r>
            <w:r>
              <w:rPr>
                <w:rFonts w:ascii="Noto Sans" w:hAnsi="Noto Sans" w:cs="Noto Sans"/>
                <w:sz w:val="20"/>
                <w:szCs w:val="20"/>
              </w:rPr>
              <w:fldChar w:fldCharType="end"/>
            </w:r>
          </w:p>
        </w:tc>
      </w:tr>
      <w:tr w:rsidR="002B64C6" w:rsidRPr="00DD34EB" w14:paraId="715B1324" w14:textId="77777777" w:rsidTr="00D764D6">
        <w:trPr>
          <w:jc w:val="center"/>
        </w:trPr>
        <w:tc>
          <w:tcPr>
            <w:tcW w:w="1838" w:type="dxa"/>
            <w:shd w:val="clear" w:color="auto" w:fill="auto"/>
          </w:tcPr>
          <w:p w14:paraId="7F636615" w14:textId="40EAACC4"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James</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Bolton</w:t>
            </w:r>
            <w:r w:rsidRPr="009840C2">
              <w:rPr>
                <w:rFonts w:ascii="Noto Sans" w:hAnsi="Noto Sans" w:cs="Noto Sans"/>
                <w:sz w:val="20"/>
                <w:szCs w:val="20"/>
              </w:rPr>
              <w:fldChar w:fldCharType="end"/>
            </w:r>
          </w:p>
        </w:tc>
        <w:tc>
          <w:tcPr>
            <w:tcW w:w="2268" w:type="dxa"/>
            <w:shd w:val="clear" w:color="auto" w:fill="auto"/>
          </w:tcPr>
          <w:p w14:paraId="23503F5F" w14:textId="4D4FC9B7" w:rsidR="002B64C6" w:rsidRPr="009840C2" w:rsidRDefault="002B64C6" w:rsidP="002B64C6">
            <w:pPr>
              <w:spacing w:before="60" w:after="60"/>
              <w:rPr>
                <w:rFonts w:ascii="Noto Sans" w:hAnsi="Noto Sans" w:cs="Noto Sans"/>
                <w:sz w:val="20"/>
                <w:szCs w:val="20"/>
              </w:rPr>
            </w:pPr>
            <w:r w:rsidRPr="006C71F2">
              <w:rPr>
                <w:rFonts w:ascii="Noto Sans" w:hAnsi="Noto Sans" w:cs="Noto Sans"/>
                <w:noProof/>
                <w:sz w:val="20"/>
                <w:szCs w:val="20"/>
              </w:rPr>
              <w:t>EBCam Ltd</w:t>
            </w:r>
          </w:p>
        </w:tc>
        <w:tc>
          <w:tcPr>
            <w:tcW w:w="6667" w:type="dxa"/>
            <w:shd w:val="clear" w:color="auto" w:fill="auto"/>
          </w:tcPr>
          <w:p w14:paraId="589BF035" w14:textId="3EB4634E"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EBCam Ltd are leading employee benefit specialists and independent financial advisors based in Cambridge, UK.</w:t>
            </w:r>
            <w:r>
              <w:rPr>
                <w:rFonts w:ascii="Noto Sans" w:hAnsi="Noto Sans" w:cs="Noto Sans"/>
                <w:sz w:val="20"/>
                <w:szCs w:val="20"/>
              </w:rPr>
              <w:fldChar w:fldCharType="end"/>
            </w:r>
          </w:p>
        </w:tc>
      </w:tr>
      <w:tr w:rsidR="002B64C6" w:rsidRPr="00DD34EB" w14:paraId="33966CA2" w14:textId="77777777" w:rsidTr="00D764D6">
        <w:trPr>
          <w:jc w:val="center"/>
        </w:trPr>
        <w:tc>
          <w:tcPr>
            <w:tcW w:w="1838" w:type="dxa"/>
            <w:shd w:val="clear" w:color="auto" w:fill="auto"/>
          </w:tcPr>
          <w:p w14:paraId="4DFA4FE0" w14:textId="2E2A77AE"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James</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Brown</w:t>
            </w:r>
            <w:r w:rsidRPr="009840C2">
              <w:rPr>
                <w:rFonts w:ascii="Noto Sans" w:hAnsi="Noto Sans" w:cs="Noto Sans"/>
                <w:sz w:val="20"/>
                <w:szCs w:val="20"/>
              </w:rPr>
              <w:fldChar w:fldCharType="end"/>
            </w:r>
          </w:p>
        </w:tc>
        <w:tc>
          <w:tcPr>
            <w:tcW w:w="2268" w:type="dxa"/>
            <w:shd w:val="clear" w:color="auto" w:fill="auto"/>
          </w:tcPr>
          <w:p w14:paraId="16D731B3" w14:textId="2C1B001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Supersense Technologies</w:t>
            </w:r>
            <w:r w:rsidRPr="009840C2">
              <w:rPr>
                <w:rFonts w:ascii="Noto Sans" w:hAnsi="Noto Sans" w:cs="Noto Sans"/>
                <w:sz w:val="20"/>
                <w:szCs w:val="20"/>
              </w:rPr>
              <w:fldChar w:fldCharType="end"/>
            </w:r>
          </w:p>
        </w:tc>
        <w:tc>
          <w:tcPr>
            <w:tcW w:w="6667" w:type="dxa"/>
            <w:shd w:val="clear" w:color="auto" w:fill="auto"/>
          </w:tcPr>
          <w:p w14:paraId="589A5407" w14:textId="07C6452C" w:rsidR="002B64C6" w:rsidRPr="009840C2" w:rsidRDefault="002B64C6" w:rsidP="002B64C6">
            <w:pPr>
              <w:spacing w:before="60" w:after="60"/>
              <w:rPr>
                <w:rFonts w:ascii="Noto Sans" w:hAnsi="Noto Sans" w:cs="Noto Sans"/>
                <w:sz w:val="20"/>
                <w:szCs w:val="20"/>
              </w:rPr>
            </w:pPr>
          </w:p>
        </w:tc>
      </w:tr>
      <w:tr w:rsidR="002B64C6" w:rsidRPr="00DD34EB" w14:paraId="7E5B49FD" w14:textId="77777777" w:rsidTr="00D764D6">
        <w:trPr>
          <w:jc w:val="center"/>
        </w:trPr>
        <w:tc>
          <w:tcPr>
            <w:tcW w:w="1838" w:type="dxa"/>
            <w:shd w:val="clear" w:color="auto" w:fill="auto"/>
          </w:tcPr>
          <w:p w14:paraId="425440ED" w14:textId="05C0201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Joe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Graziano</w:t>
            </w:r>
            <w:r w:rsidRPr="009840C2">
              <w:rPr>
                <w:rFonts w:ascii="Noto Sans" w:hAnsi="Noto Sans" w:cs="Noto Sans"/>
                <w:sz w:val="20"/>
                <w:szCs w:val="20"/>
              </w:rPr>
              <w:fldChar w:fldCharType="end"/>
            </w:r>
          </w:p>
        </w:tc>
        <w:tc>
          <w:tcPr>
            <w:tcW w:w="2268" w:type="dxa"/>
            <w:shd w:val="clear" w:color="auto" w:fill="auto"/>
          </w:tcPr>
          <w:p w14:paraId="354B9073" w14:textId="2E41E3D7"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Growth EQ Limited</w:t>
            </w:r>
            <w:r w:rsidRPr="009840C2">
              <w:rPr>
                <w:rFonts w:ascii="Noto Sans" w:hAnsi="Noto Sans" w:cs="Noto Sans"/>
                <w:sz w:val="20"/>
                <w:szCs w:val="20"/>
              </w:rPr>
              <w:fldChar w:fldCharType="end"/>
            </w:r>
          </w:p>
        </w:tc>
        <w:tc>
          <w:tcPr>
            <w:tcW w:w="6667" w:type="dxa"/>
            <w:shd w:val="clear" w:color="auto" w:fill="auto"/>
          </w:tcPr>
          <w:p w14:paraId="2EF16924" w14:textId="1499DB09" w:rsidR="002B64C6" w:rsidRPr="009840C2" w:rsidRDefault="002B64C6" w:rsidP="002B64C6">
            <w:pPr>
              <w:spacing w:before="60" w:after="60"/>
              <w:rPr>
                <w:rFonts w:ascii="Noto Sans" w:hAnsi="Noto Sans" w:cs="Noto Sans"/>
                <w:sz w:val="20"/>
                <w:szCs w:val="20"/>
              </w:rPr>
            </w:pPr>
          </w:p>
        </w:tc>
      </w:tr>
      <w:tr w:rsidR="002B64C6" w:rsidRPr="00DD34EB" w14:paraId="13A158E2" w14:textId="77777777" w:rsidTr="00D764D6">
        <w:trPr>
          <w:jc w:val="center"/>
        </w:trPr>
        <w:tc>
          <w:tcPr>
            <w:tcW w:w="1838" w:type="dxa"/>
            <w:shd w:val="clear" w:color="auto" w:fill="auto"/>
          </w:tcPr>
          <w:p w14:paraId="0F326CCB" w14:textId="5EACAFB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Josh</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Simpson</w:t>
            </w:r>
            <w:r w:rsidRPr="009840C2">
              <w:rPr>
                <w:rFonts w:ascii="Noto Sans" w:hAnsi="Noto Sans" w:cs="Noto Sans"/>
                <w:sz w:val="20"/>
                <w:szCs w:val="20"/>
              </w:rPr>
              <w:fldChar w:fldCharType="end"/>
            </w:r>
          </w:p>
        </w:tc>
        <w:tc>
          <w:tcPr>
            <w:tcW w:w="2268" w:type="dxa"/>
            <w:shd w:val="clear" w:color="auto" w:fill="auto"/>
          </w:tcPr>
          <w:p w14:paraId="1C846138" w14:textId="66F5CC14"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Alan Boswell Group</w:t>
            </w:r>
            <w:r w:rsidRPr="009840C2">
              <w:rPr>
                <w:rFonts w:ascii="Noto Sans" w:hAnsi="Noto Sans" w:cs="Noto Sans"/>
                <w:sz w:val="20"/>
                <w:szCs w:val="20"/>
              </w:rPr>
              <w:fldChar w:fldCharType="end"/>
            </w:r>
          </w:p>
        </w:tc>
        <w:tc>
          <w:tcPr>
            <w:tcW w:w="6667" w:type="dxa"/>
            <w:shd w:val="clear" w:color="auto" w:fill="auto"/>
          </w:tcPr>
          <w:p w14:paraId="1D926109" w14:textId="6786D1DA" w:rsidR="002B64C6" w:rsidRPr="009840C2" w:rsidRDefault="002B64C6" w:rsidP="002B64C6">
            <w:pPr>
              <w:spacing w:before="60" w:after="60"/>
              <w:rPr>
                <w:rFonts w:ascii="Noto Sans" w:hAnsi="Noto Sans" w:cs="Noto Sans"/>
                <w:sz w:val="20"/>
                <w:szCs w:val="20"/>
              </w:rPr>
            </w:pPr>
            <w:r w:rsidRPr="00845214">
              <w:rPr>
                <w:rFonts w:ascii="Noto Sans" w:hAnsi="Noto Sans" w:cs="Noto Sans"/>
                <w:sz w:val="20"/>
                <w:szCs w:val="20"/>
              </w:rPr>
              <w:t>Established in 1982, Alan Boswell Group is a top 15 independent insurance broker and one of the largest regional independent financial planners. We employ nearly 400 people from our eight offices across Norfolk, Suffolk, Cambridgeshire, and Lincolnshire</w:t>
            </w:r>
          </w:p>
        </w:tc>
      </w:tr>
      <w:tr w:rsidR="002B64C6" w:rsidRPr="00DD34EB" w14:paraId="45F74D2B" w14:textId="77777777" w:rsidTr="00D764D6">
        <w:trPr>
          <w:jc w:val="center"/>
        </w:trPr>
        <w:tc>
          <w:tcPr>
            <w:tcW w:w="1838" w:type="dxa"/>
            <w:shd w:val="clear" w:color="auto" w:fill="auto"/>
          </w:tcPr>
          <w:p w14:paraId="2FDB9BF0" w14:textId="200CF04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Kate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Rhodes</w:t>
            </w:r>
            <w:r w:rsidRPr="009840C2">
              <w:rPr>
                <w:rFonts w:ascii="Noto Sans" w:hAnsi="Noto Sans" w:cs="Noto Sans"/>
                <w:sz w:val="20"/>
                <w:szCs w:val="20"/>
              </w:rPr>
              <w:fldChar w:fldCharType="end"/>
            </w:r>
          </w:p>
        </w:tc>
        <w:tc>
          <w:tcPr>
            <w:tcW w:w="2268" w:type="dxa"/>
            <w:shd w:val="clear" w:color="auto" w:fill="auto"/>
          </w:tcPr>
          <w:p w14:paraId="16FA04C1" w14:textId="0BFAEACC"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Alan Boswell Group</w:t>
            </w:r>
            <w:r w:rsidRPr="009840C2">
              <w:rPr>
                <w:rFonts w:ascii="Noto Sans" w:hAnsi="Noto Sans" w:cs="Noto Sans"/>
                <w:sz w:val="20"/>
                <w:szCs w:val="20"/>
              </w:rPr>
              <w:fldChar w:fldCharType="end"/>
            </w:r>
          </w:p>
        </w:tc>
        <w:tc>
          <w:tcPr>
            <w:tcW w:w="6667" w:type="dxa"/>
            <w:shd w:val="clear" w:color="auto" w:fill="auto"/>
          </w:tcPr>
          <w:p w14:paraId="10952D4B" w14:textId="66A958D2" w:rsidR="002B64C6" w:rsidRPr="009840C2" w:rsidRDefault="002B64C6" w:rsidP="002B64C6">
            <w:pPr>
              <w:spacing w:before="60" w:after="60"/>
              <w:rPr>
                <w:rFonts w:ascii="Noto Sans" w:hAnsi="Noto Sans" w:cs="Noto Sans"/>
                <w:sz w:val="20"/>
                <w:szCs w:val="20"/>
              </w:rPr>
            </w:pPr>
            <w:r w:rsidRPr="00845214">
              <w:rPr>
                <w:rFonts w:ascii="Noto Sans" w:hAnsi="Noto Sans" w:cs="Noto Sans"/>
                <w:sz w:val="20"/>
                <w:szCs w:val="20"/>
              </w:rPr>
              <w:t>Established in 1982, Alan Boswell Group is a top 15 independent insurance broker and one of the largest regional independent financial planners. We employ nearly 400 people from our eight offices across Norfolk, Suffolk, Cambridgeshire, and Lincolnshire</w:t>
            </w:r>
          </w:p>
        </w:tc>
      </w:tr>
      <w:tr w:rsidR="002B64C6" w:rsidRPr="00DD34EB" w14:paraId="5A67A0B5" w14:textId="77777777" w:rsidTr="00D764D6">
        <w:trPr>
          <w:jc w:val="center"/>
        </w:trPr>
        <w:tc>
          <w:tcPr>
            <w:tcW w:w="1838" w:type="dxa"/>
            <w:shd w:val="clear" w:color="auto" w:fill="auto"/>
          </w:tcPr>
          <w:p w14:paraId="3B5849EE" w14:textId="68202F8A"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Kirsten</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Masson</w:t>
            </w:r>
            <w:r w:rsidRPr="009840C2">
              <w:rPr>
                <w:rFonts w:ascii="Noto Sans" w:hAnsi="Noto Sans" w:cs="Noto Sans"/>
                <w:sz w:val="20"/>
                <w:szCs w:val="20"/>
              </w:rPr>
              <w:fldChar w:fldCharType="end"/>
            </w:r>
          </w:p>
        </w:tc>
        <w:tc>
          <w:tcPr>
            <w:tcW w:w="2268" w:type="dxa"/>
            <w:shd w:val="clear" w:color="auto" w:fill="auto"/>
          </w:tcPr>
          <w:p w14:paraId="45190B19" w14:textId="1A09D91A"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St John's Innovation Centre</w:t>
            </w:r>
            <w:r w:rsidRPr="009840C2">
              <w:rPr>
                <w:rFonts w:ascii="Noto Sans" w:hAnsi="Noto Sans" w:cs="Noto Sans"/>
                <w:sz w:val="20"/>
                <w:szCs w:val="20"/>
              </w:rPr>
              <w:fldChar w:fldCharType="end"/>
            </w:r>
          </w:p>
        </w:tc>
        <w:tc>
          <w:tcPr>
            <w:tcW w:w="6667" w:type="dxa"/>
            <w:shd w:val="clear" w:color="auto" w:fill="auto"/>
          </w:tcPr>
          <w:p w14:paraId="6CCB9D8A" w14:textId="5AAAF36D"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St John's Innovation Centre provide early-stage, knowledge-based companies with business advice, strategic consultancy, introductions and flexible accommodation.</w:t>
            </w:r>
            <w:r>
              <w:rPr>
                <w:rFonts w:ascii="Noto Sans" w:hAnsi="Noto Sans" w:cs="Noto Sans"/>
                <w:sz w:val="20"/>
                <w:szCs w:val="20"/>
              </w:rPr>
              <w:fldChar w:fldCharType="end"/>
            </w:r>
          </w:p>
        </w:tc>
      </w:tr>
      <w:tr w:rsidR="002B64C6" w:rsidRPr="00DD34EB" w14:paraId="0112D4AE" w14:textId="77777777" w:rsidTr="00D764D6">
        <w:trPr>
          <w:jc w:val="center"/>
        </w:trPr>
        <w:tc>
          <w:tcPr>
            <w:tcW w:w="1838" w:type="dxa"/>
            <w:shd w:val="clear" w:color="auto" w:fill="auto"/>
          </w:tcPr>
          <w:p w14:paraId="548D170B" w14:textId="1ED70143"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Lauren</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Mills</w:t>
            </w:r>
            <w:r w:rsidRPr="009840C2">
              <w:rPr>
                <w:rFonts w:ascii="Noto Sans" w:hAnsi="Noto Sans" w:cs="Noto Sans"/>
                <w:sz w:val="20"/>
                <w:szCs w:val="20"/>
              </w:rPr>
              <w:fldChar w:fldCharType="end"/>
            </w:r>
          </w:p>
        </w:tc>
        <w:tc>
          <w:tcPr>
            <w:tcW w:w="2268" w:type="dxa"/>
            <w:shd w:val="clear" w:color="auto" w:fill="auto"/>
          </w:tcPr>
          <w:p w14:paraId="43B9F24A" w14:textId="6942944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ip21</w:t>
            </w:r>
            <w:r w:rsidRPr="009840C2">
              <w:rPr>
                <w:rFonts w:ascii="Noto Sans" w:hAnsi="Noto Sans" w:cs="Noto Sans"/>
                <w:sz w:val="20"/>
                <w:szCs w:val="20"/>
              </w:rPr>
              <w:fldChar w:fldCharType="end"/>
            </w:r>
          </w:p>
        </w:tc>
        <w:tc>
          <w:tcPr>
            <w:tcW w:w="6667" w:type="dxa"/>
            <w:shd w:val="clear" w:color="auto" w:fill="auto"/>
          </w:tcPr>
          <w:p w14:paraId="4F90CCEF" w14:textId="0875B840" w:rsidR="002B64C6" w:rsidRPr="009840C2" w:rsidRDefault="002B64C6" w:rsidP="002B64C6">
            <w:pPr>
              <w:spacing w:before="60" w:after="60"/>
              <w:rPr>
                <w:rFonts w:ascii="Noto Sans" w:hAnsi="Noto Sans" w:cs="Noto Sans"/>
                <w:sz w:val="20"/>
                <w:szCs w:val="20"/>
              </w:rPr>
            </w:pPr>
          </w:p>
        </w:tc>
      </w:tr>
      <w:tr w:rsidR="002B64C6" w:rsidRPr="00DD34EB" w14:paraId="020C03B5" w14:textId="77777777" w:rsidTr="00D764D6">
        <w:trPr>
          <w:jc w:val="center"/>
        </w:trPr>
        <w:tc>
          <w:tcPr>
            <w:tcW w:w="1838" w:type="dxa"/>
            <w:shd w:val="clear" w:color="auto" w:fill="auto"/>
          </w:tcPr>
          <w:p w14:paraId="4A75C13F" w14:textId="1365A5D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Michael</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Utley</w:t>
            </w:r>
            <w:r w:rsidRPr="009840C2">
              <w:rPr>
                <w:rFonts w:ascii="Noto Sans" w:hAnsi="Noto Sans" w:cs="Noto Sans"/>
                <w:sz w:val="20"/>
                <w:szCs w:val="20"/>
              </w:rPr>
              <w:fldChar w:fldCharType="end"/>
            </w:r>
          </w:p>
        </w:tc>
        <w:tc>
          <w:tcPr>
            <w:tcW w:w="2268" w:type="dxa"/>
            <w:shd w:val="clear" w:color="auto" w:fill="auto"/>
          </w:tcPr>
          <w:p w14:paraId="228363E8" w14:textId="10F6E986"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HUBER+SUHNER Polatis</w:t>
            </w:r>
            <w:r w:rsidRPr="009840C2">
              <w:rPr>
                <w:rFonts w:ascii="Noto Sans" w:hAnsi="Noto Sans" w:cs="Noto Sans"/>
                <w:sz w:val="20"/>
                <w:szCs w:val="20"/>
              </w:rPr>
              <w:fldChar w:fldCharType="end"/>
            </w:r>
          </w:p>
        </w:tc>
        <w:tc>
          <w:tcPr>
            <w:tcW w:w="6667" w:type="dxa"/>
            <w:shd w:val="clear" w:color="auto" w:fill="auto"/>
          </w:tcPr>
          <w:p w14:paraId="259C8E4E" w14:textId="5BF72DAE" w:rsidR="002B64C6" w:rsidRPr="009840C2" w:rsidRDefault="007827DF" w:rsidP="002B64C6">
            <w:pPr>
              <w:spacing w:before="60" w:after="60"/>
              <w:rPr>
                <w:rFonts w:ascii="Noto Sans" w:hAnsi="Noto Sans" w:cs="Noto Sans"/>
                <w:sz w:val="20"/>
                <w:szCs w:val="20"/>
              </w:rPr>
            </w:pPr>
            <w:r w:rsidRPr="007827DF">
              <w:rPr>
                <w:rFonts w:ascii="Noto Sans" w:hAnsi="Noto Sans" w:cs="Noto Sans"/>
                <w:sz w:val="20"/>
                <w:szCs w:val="20"/>
              </w:rPr>
              <w:t xml:space="preserve">It has established a new performance benchmark for optical switches, based on patented </w:t>
            </w:r>
            <w:proofErr w:type="spellStart"/>
            <w:r w:rsidRPr="007827DF">
              <w:rPr>
                <w:rFonts w:ascii="Noto Sans" w:hAnsi="Noto Sans" w:cs="Noto Sans"/>
                <w:sz w:val="20"/>
                <w:szCs w:val="20"/>
              </w:rPr>
              <w:t>DirectLight</w:t>
            </w:r>
            <w:proofErr w:type="spellEnd"/>
            <w:r w:rsidRPr="007827DF">
              <w:rPr>
                <w:rFonts w:ascii="Noto Sans" w:hAnsi="Noto Sans" w:cs="Noto Sans"/>
                <w:sz w:val="20"/>
                <w:szCs w:val="20"/>
              </w:rPr>
              <w:t xml:space="preserve"> technology. This is being applied to create a non-blocking Direct Beam Steering (DBS) architecture, which points input and output </w:t>
            </w:r>
            <w:proofErr w:type="spellStart"/>
            <w:r w:rsidRPr="007827DF">
              <w:rPr>
                <w:rFonts w:ascii="Noto Sans" w:hAnsi="Noto Sans" w:cs="Noto Sans"/>
                <w:sz w:val="20"/>
                <w:szCs w:val="20"/>
              </w:rPr>
              <w:t>fibres</w:t>
            </w:r>
            <w:proofErr w:type="spellEnd"/>
            <w:r w:rsidRPr="007827DF">
              <w:rPr>
                <w:rFonts w:ascii="Noto Sans" w:hAnsi="Noto Sans" w:cs="Noto Sans"/>
                <w:sz w:val="20"/>
                <w:szCs w:val="20"/>
              </w:rPr>
              <w:t xml:space="preserve"> at each other, providing </w:t>
            </w:r>
            <w:proofErr w:type="spellStart"/>
            <w:r w:rsidRPr="007827DF">
              <w:rPr>
                <w:rFonts w:ascii="Noto Sans" w:hAnsi="Noto Sans" w:cs="Noto Sans"/>
                <w:sz w:val="20"/>
                <w:szCs w:val="20"/>
              </w:rPr>
              <w:t>ultra low</w:t>
            </w:r>
            <w:proofErr w:type="spellEnd"/>
            <w:r w:rsidRPr="007827DF">
              <w:rPr>
                <w:rFonts w:ascii="Noto Sans" w:hAnsi="Noto Sans" w:cs="Noto Sans"/>
                <w:sz w:val="20"/>
                <w:szCs w:val="20"/>
              </w:rPr>
              <w:t xml:space="preserve"> loss connections.</w:t>
            </w:r>
          </w:p>
        </w:tc>
      </w:tr>
      <w:tr w:rsidR="002B64C6" w:rsidRPr="00DD34EB" w14:paraId="2DFF7684" w14:textId="77777777" w:rsidTr="00D764D6">
        <w:trPr>
          <w:jc w:val="center"/>
        </w:trPr>
        <w:tc>
          <w:tcPr>
            <w:tcW w:w="1838" w:type="dxa"/>
            <w:shd w:val="clear" w:color="auto" w:fill="auto"/>
          </w:tcPr>
          <w:p w14:paraId="21F6E12A" w14:textId="675A2B6F"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Michaela</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Eschbach</w:t>
            </w:r>
            <w:r w:rsidRPr="009840C2">
              <w:rPr>
                <w:rFonts w:ascii="Noto Sans" w:hAnsi="Noto Sans" w:cs="Noto Sans"/>
                <w:sz w:val="20"/>
                <w:szCs w:val="20"/>
              </w:rPr>
              <w:fldChar w:fldCharType="end"/>
            </w:r>
          </w:p>
        </w:tc>
        <w:tc>
          <w:tcPr>
            <w:tcW w:w="2268" w:type="dxa"/>
            <w:shd w:val="clear" w:color="auto" w:fill="auto"/>
          </w:tcPr>
          <w:p w14:paraId="1728DAC2" w14:textId="4EDC5B96"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Cambridge Wireless</w:t>
            </w:r>
            <w:r w:rsidRPr="009840C2">
              <w:rPr>
                <w:rFonts w:ascii="Noto Sans" w:hAnsi="Noto Sans" w:cs="Noto Sans"/>
                <w:sz w:val="20"/>
                <w:szCs w:val="20"/>
              </w:rPr>
              <w:fldChar w:fldCharType="end"/>
            </w:r>
          </w:p>
        </w:tc>
        <w:tc>
          <w:tcPr>
            <w:tcW w:w="6667" w:type="dxa"/>
            <w:shd w:val="clear" w:color="auto" w:fill="auto"/>
          </w:tcPr>
          <w:p w14:paraId="155D0E6F" w14:textId="56B80AF5" w:rsidR="002B64C6" w:rsidRPr="009840C2" w:rsidRDefault="002B64C6" w:rsidP="002B64C6">
            <w:pPr>
              <w:spacing w:before="60" w:after="60"/>
              <w:rPr>
                <w:rFonts w:ascii="Noto Sans" w:hAnsi="Noto Sans" w:cs="Noto Sans"/>
                <w:sz w:val="20"/>
                <w:szCs w:val="20"/>
              </w:rPr>
            </w:pPr>
            <w:r w:rsidRPr="00A44A71">
              <w:rPr>
                <w:rFonts w:ascii="Noto Sans" w:hAnsi="Noto Sans" w:cs="Noto Sans"/>
                <w:sz w:val="20"/>
                <w:szCs w:val="20"/>
              </w:rPr>
              <w:t>CW is the leading international community for companies involved in the research, development and application of wireless and mobile, internet, semiconductor and software technologies.</w:t>
            </w:r>
          </w:p>
        </w:tc>
      </w:tr>
      <w:tr w:rsidR="002B64C6" w:rsidRPr="00DD34EB" w14:paraId="3E3319D4" w14:textId="77777777" w:rsidTr="00D764D6">
        <w:trPr>
          <w:jc w:val="center"/>
        </w:trPr>
        <w:tc>
          <w:tcPr>
            <w:tcW w:w="1838" w:type="dxa"/>
            <w:shd w:val="clear" w:color="auto" w:fill="auto"/>
          </w:tcPr>
          <w:p w14:paraId="3C7276A7" w14:textId="5F095659"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Natasha</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Pratley</w:t>
            </w:r>
            <w:r w:rsidRPr="009840C2">
              <w:rPr>
                <w:rFonts w:ascii="Noto Sans" w:hAnsi="Noto Sans" w:cs="Noto Sans"/>
                <w:sz w:val="20"/>
                <w:szCs w:val="20"/>
              </w:rPr>
              <w:fldChar w:fldCharType="end"/>
            </w:r>
          </w:p>
        </w:tc>
        <w:tc>
          <w:tcPr>
            <w:tcW w:w="2268" w:type="dxa"/>
            <w:shd w:val="clear" w:color="auto" w:fill="auto"/>
          </w:tcPr>
          <w:p w14:paraId="0E3EB033" w14:textId="4BE7B324"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Green Custard</w:t>
            </w:r>
            <w:r w:rsidRPr="009840C2">
              <w:rPr>
                <w:rFonts w:ascii="Noto Sans" w:hAnsi="Noto Sans" w:cs="Noto Sans"/>
                <w:sz w:val="20"/>
                <w:szCs w:val="20"/>
              </w:rPr>
              <w:fldChar w:fldCharType="end"/>
            </w:r>
          </w:p>
        </w:tc>
        <w:tc>
          <w:tcPr>
            <w:tcW w:w="6667" w:type="dxa"/>
            <w:shd w:val="clear" w:color="auto" w:fill="auto"/>
          </w:tcPr>
          <w:p w14:paraId="15FA4B9A" w14:textId="038C2C37" w:rsidR="002B64C6" w:rsidRPr="009840C2" w:rsidRDefault="002B64C6" w:rsidP="002B64C6">
            <w:pPr>
              <w:spacing w:before="60" w:after="60"/>
              <w:rPr>
                <w:rFonts w:ascii="Noto Sans" w:hAnsi="Noto Sans" w:cs="Noto Sans"/>
                <w:sz w:val="20"/>
                <w:szCs w:val="20"/>
              </w:rPr>
            </w:pPr>
          </w:p>
        </w:tc>
      </w:tr>
      <w:tr w:rsidR="002B64C6" w:rsidRPr="00DD34EB" w14:paraId="47CBE570" w14:textId="77777777" w:rsidTr="00D764D6">
        <w:trPr>
          <w:jc w:val="center"/>
        </w:trPr>
        <w:tc>
          <w:tcPr>
            <w:tcW w:w="1838" w:type="dxa"/>
            <w:shd w:val="clear" w:color="auto" w:fill="auto"/>
          </w:tcPr>
          <w:p w14:paraId="4972AD69" w14:textId="5E5CF985"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Nikesh</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Patel</w:t>
            </w:r>
            <w:r w:rsidRPr="009840C2">
              <w:rPr>
                <w:rFonts w:ascii="Noto Sans" w:hAnsi="Noto Sans" w:cs="Noto Sans"/>
                <w:sz w:val="20"/>
                <w:szCs w:val="20"/>
              </w:rPr>
              <w:fldChar w:fldCharType="end"/>
            </w:r>
          </w:p>
        </w:tc>
        <w:tc>
          <w:tcPr>
            <w:tcW w:w="2268" w:type="dxa"/>
            <w:shd w:val="clear" w:color="auto" w:fill="auto"/>
          </w:tcPr>
          <w:p w14:paraId="4F73755A" w14:textId="4CBCD37C"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AA Thornton IP LLP</w:t>
            </w:r>
            <w:r w:rsidRPr="009840C2">
              <w:rPr>
                <w:rFonts w:ascii="Noto Sans" w:hAnsi="Noto Sans" w:cs="Noto Sans"/>
                <w:sz w:val="20"/>
                <w:szCs w:val="20"/>
              </w:rPr>
              <w:fldChar w:fldCharType="end"/>
            </w:r>
          </w:p>
        </w:tc>
        <w:tc>
          <w:tcPr>
            <w:tcW w:w="6667" w:type="dxa"/>
            <w:shd w:val="clear" w:color="auto" w:fill="auto"/>
          </w:tcPr>
          <w:p w14:paraId="1B69E03B" w14:textId="01619118"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At AA Thornton, we provide a comprehensive service offering to help you protect your Intellectual Property and maximise your assets.</w:t>
            </w:r>
            <w:r>
              <w:rPr>
                <w:rFonts w:ascii="Noto Sans" w:hAnsi="Noto Sans" w:cs="Noto Sans"/>
                <w:sz w:val="20"/>
                <w:szCs w:val="20"/>
              </w:rPr>
              <w:fldChar w:fldCharType="end"/>
            </w:r>
          </w:p>
        </w:tc>
      </w:tr>
      <w:tr w:rsidR="002B64C6" w:rsidRPr="00DD34EB" w14:paraId="0F156BFD" w14:textId="77777777" w:rsidTr="00D764D6">
        <w:trPr>
          <w:jc w:val="center"/>
        </w:trPr>
        <w:tc>
          <w:tcPr>
            <w:tcW w:w="1838" w:type="dxa"/>
            <w:shd w:val="clear" w:color="auto" w:fill="auto"/>
          </w:tcPr>
          <w:p w14:paraId="742DE7C1" w14:textId="6C90847F"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Ollie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Flowers</w:t>
            </w:r>
            <w:r w:rsidRPr="009840C2">
              <w:rPr>
                <w:rFonts w:ascii="Noto Sans" w:hAnsi="Noto Sans" w:cs="Noto Sans"/>
                <w:sz w:val="20"/>
                <w:szCs w:val="20"/>
              </w:rPr>
              <w:fldChar w:fldCharType="end"/>
            </w:r>
          </w:p>
        </w:tc>
        <w:tc>
          <w:tcPr>
            <w:tcW w:w="2268" w:type="dxa"/>
            <w:shd w:val="clear" w:color="auto" w:fill="auto"/>
          </w:tcPr>
          <w:p w14:paraId="2020D0CD" w14:textId="3FAFF965"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Howes Percival</w:t>
            </w:r>
            <w:r w:rsidRPr="009840C2">
              <w:rPr>
                <w:rFonts w:ascii="Noto Sans" w:hAnsi="Noto Sans" w:cs="Noto Sans"/>
                <w:sz w:val="20"/>
                <w:szCs w:val="20"/>
              </w:rPr>
              <w:fldChar w:fldCharType="end"/>
            </w:r>
          </w:p>
        </w:tc>
        <w:tc>
          <w:tcPr>
            <w:tcW w:w="6667" w:type="dxa"/>
            <w:shd w:val="clear" w:color="auto" w:fill="auto"/>
          </w:tcPr>
          <w:p w14:paraId="25F6FB5A" w14:textId="0FC22137"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Our solicitors in Cambridge are experts in a full range of legal services, from corporate, commercial and property, to employment, litigation and intellectual property.</w:t>
            </w:r>
            <w:r>
              <w:rPr>
                <w:rFonts w:ascii="Noto Sans" w:hAnsi="Noto Sans" w:cs="Noto Sans"/>
                <w:sz w:val="20"/>
                <w:szCs w:val="20"/>
              </w:rPr>
              <w:fldChar w:fldCharType="end"/>
            </w:r>
          </w:p>
        </w:tc>
      </w:tr>
      <w:tr w:rsidR="002B64C6" w:rsidRPr="00DD34EB" w14:paraId="130191CC" w14:textId="77777777" w:rsidTr="00D764D6">
        <w:trPr>
          <w:jc w:val="center"/>
        </w:trPr>
        <w:tc>
          <w:tcPr>
            <w:tcW w:w="1838" w:type="dxa"/>
            <w:shd w:val="clear" w:color="auto" w:fill="auto"/>
          </w:tcPr>
          <w:p w14:paraId="43DC768B" w14:textId="60F00ED6"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Parminder</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Lally</w:t>
            </w:r>
            <w:r w:rsidRPr="009840C2">
              <w:rPr>
                <w:rFonts w:ascii="Noto Sans" w:hAnsi="Noto Sans" w:cs="Noto Sans"/>
                <w:sz w:val="20"/>
                <w:szCs w:val="20"/>
              </w:rPr>
              <w:fldChar w:fldCharType="end"/>
            </w:r>
          </w:p>
        </w:tc>
        <w:tc>
          <w:tcPr>
            <w:tcW w:w="2268" w:type="dxa"/>
            <w:shd w:val="clear" w:color="auto" w:fill="auto"/>
          </w:tcPr>
          <w:p w14:paraId="7BBC7DB9" w14:textId="52E44F3C"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Appleyard Lees</w:t>
            </w:r>
            <w:r w:rsidRPr="009840C2">
              <w:rPr>
                <w:rFonts w:ascii="Noto Sans" w:hAnsi="Noto Sans" w:cs="Noto Sans"/>
                <w:sz w:val="20"/>
                <w:szCs w:val="20"/>
              </w:rPr>
              <w:fldChar w:fldCharType="end"/>
            </w:r>
          </w:p>
        </w:tc>
        <w:tc>
          <w:tcPr>
            <w:tcW w:w="6667" w:type="dxa"/>
            <w:shd w:val="clear" w:color="auto" w:fill="auto"/>
          </w:tcPr>
          <w:p w14:paraId="09300A23" w14:textId="03B229B5"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Appleyard Lees is a leading intellectual property law firm providing clients worldwide with a full spectrum of advice and a fully integrated approach to all aspects of IP.</w:t>
            </w:r>
            <w:r>
              <w:rPr>
                <w:rFonts w:ascii="Noto Sans" w:hAnsi="Noto Sans" w:cs="Noto Sans"/>
                <w:sz w:val="20"/>
                <w:szCs w:val="20"/>
              </w:rPr>
              <w:fldChar w:fldCharType="end"/>
            </w:r>
          </w:p>
        </w:tc>
      </w:tr>
      <w:tr w:rsidR="002B64C6" w:rsidRPr="00DD34EB" w14:paraId="29C315E5" w14:textId="77777777" w:rsidTr="00D764D6">
        <w:trPr>
          <w:jc w:val="center"/>
        </w:trPr>
        <w:tc>
          <w:tcPr>
            <w:tcW w:w="1838" w:type="dxa"/>
            <w:shd w:val="clear" w:color="auto" w:fill="auto"/>
          </w:tcPr>
          <w:p w14:paraId="3E42F19D" w14:textId="67F719B9"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Paul</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Lethbridge</w:t>
            </w:r>
            <w:r w:rsidRPr="009840C2">
              <w:rPr>
                <w:rFonts w:ascii="Noto Sans" w:hAnsi="Noto Sans" w:cs="Noto Sans"/>
                <w:sz w:val="20"/>
                <w:szCs w:val="20"/>
              </w:rPr>
              <w:fldChar w:fldCharType="end"/>
            </w:r>
          </w:p>
        </w:tc>
        <w:tc>
          <w:tcPr>
            <w:tcW w:w="2268" w:type="dxa"/>
            <w:shd w:val="clear" w:color="auto" w:fill="auto"/>
          </w:tcPr>
          <w:p w14:paraId="293BD7D9" w14:textId="36B82A6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CADFEM UK and Ireland Ltd</w:t>
            </w:r>
            <w:r w:rsidRPr="009840C2">
              <w:rPr>
                <w:rFonts w:ascii="Noto Sans" w:hAnsi="Noto Sans" w:cs="Noto Sans"/>
                <w:sz w:val="20"/>
                <w:szCs w:val="20"/>
              </w:rPr>
              <w:fldChar w:fldCharType="end"/>
            </w:r>
          </w:p>
        </w:tc>
        <w:tc>
          <w:tcPr>
            <w:tcW w:w="6667" w:type="dxa"/>
            <w:shd w:val="clear" w:color="auto" w:fill="auto"/>
          </w:tcPr>
          <w:p w14:paraId="77D46211" w14:textId="31477B1E" w:rsidR="002B64C6" w:rsidRPr="009840C2" w:rsidRDefault="002B64C6" w:rsidP="002B64C6">
            <w:pPr>
              <w:spacing w:before="60" w:after="60"/>
              <w:rPr>
                <w:rFonts w:ascii="Noto Sans" w:hAnsi="Noto Sans" w:cs="Noto Sans"/>
                <w:sz w:val="20"/>
                <w:szCs w:val="20"/>
              </w:rPr>
            </w:pPr>
          </w:p>
        </w:tc>
      </w:tr>
      <w:tr w:rsidR="002B64C6" w:rsidRPr="00DD34EB" w14:paraId="22CAE5FD" w14:textId="77777777" w:rsidTr="00D764D6">
        <w:trPr>
          <w:jc w:val="center"/>
        </w:trPr>
        <w:tc>
          <w:tcPr>
            <w:tcW w:w="1838" w:type="dxa"/>
            <w:shd w:val="clear" w:color="auto" w:fill="auto"/>
          </w:tcPr>
          <w:p w14:paraId="3C2BC570" w14:textId="0BF70CB5"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Paul</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Morris</w:t>
            </w:r>
            <w:r w:rsidRPr="009840C2">
              <w:rPr>
                <w:rFonts w:ascii="Noto Sans" w:hAnsi="Noto Sans" w:cs="Noto Sans"/>
                <w:sz w:val="20"/>
                <w:szCs w:val="20"/>
              </w:rPr>
              <w:fldChar w:fldCharType="end"/>
            </w:r>
          </w:p>
        </w:tc>
        <w:tc>
          <w:tcPr>
            <w:tcW w:w="2268" w:type="dxa"/>
            <w:shd w:val="clear" w:color="auto" w:fill="auto"/>
          </w:tcPr>
          <w:p w14:paraId="76422BF5" w14:textId="7A7BBEF5"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Ensilica plc</w:t>
            </w:r>
            <w:r w:rsidRPr="009840C2">
              <w:rPr>
                <w:rFonts w:ascii="Noto Sans" w:hAnsi="Noto Sans" w:cs="Noto Sans"/>
                <w:sz w:val="20"/>
                <w:szCs w:val="20"/>
              </w:rPr>
              <w:fldChar w:fldCharType="end"/>
            </w:r>
          </w:p>
        </w:tc>
        <w:tc>
          <w:tcPr>
            <w:tcW w:w="6667" w:type="dxa"/>
            <w:shd w:val="clear" w:color="auto" w:fill="auto"/>
          </w:tcPr>
          <w:p w14:paraId="639D40C6" w14:textId="4626D8A5" w:rsidR="002B64C6" w:rsidRPr="009840C2" w:rsidRDefault="005D42E0" w:rsidP="002B64C6">
            <w:pPr>
              <w:spacing w:before="60" w:after="60"/>
              <w:rPr>
                <w:rFonts w:ascii="Noto Sans" w:hAnsi="Noto Sans" w:cs="Noto Sans"/>
                <w:sz w:val="20"/>
                <w:szCs w:val="20"/>
              </w:rPr>
            </w:pPr>
            <w:proofErr w:type="spellStart"/>
            <w:r w:rsidRPr="005D42E0">
              <w:rPr>
                <w:rFonts w:ascii="Noto Sans" w:hAnsi="Noto Sans" w:cs="Noto Sans"/>
                <w:sz w:val="20"/>
                <w:szCs w:val="20"/>
              </w:rPr>
              <w:t>EnSilica</w:t>
            </w:r>
            <w:proofErr w:type="spellEnd"/>
            <w:r w:rsidRPr="005D42E0">
              <w:rPr>
                <w:rFonts w:ascii="Noto Sans" w:hAnsi="Noto Sans" w:cs="Noto Sans"/>
                <w:sz w:val="20"/>
                <w:szCs w:val="20"/>
              </w:rPr>
              <w:t xml:space="preserve"> is a leading fabless supplier of complex mixed signal ASIC to OEMs and system houses. The company has world-class expertise in </w:t>
            </w:r>
            <w:r w:rsidRPr="005D42E0">
              <w:rPr>
                <w:rFonts w:ascii="Noto Sans" w:hAnsi="Noto Sans" w:cs="Noto Sans"/>
                <w:sz w:val="20"/>
                <w:szCs w:val="20"/>
              </w:rPr>
              <w:lastRenderedPageBreak/>
              <w:t xml:space="preserve">designing and supplying custom RF, </w:t>
            </w:r>
            <w:proofErr w:type="spellStart"/>
            <w:r w:rsidRPr="005D42E0">
              <w:rPr>
                <w:rFonts w:ascii="Noto Sans" w:hAnsi="Noto Sans" w:cs="Noto Sans"/>
                <w:sz w:val="20"/>
                <w:szCs w:val="20"/>
              </w:rPr>
              <w:t>mmWave</w:t>
            </w:r>
            <w:proofErr w:type="spellEnd"/>
            <w:r w:rsidRPr="005D42E0">
              <w:rPr>
                <w:rFonts w:ascii="Noto Sans" w:hAnsi="Noto Sans" w:cs="Noto Sans"/>
                <w:sz w:val="20"/>
                <w:szCs w:val="20"/>
              </w:rPr>
              <w:t>, mixed signal and digital ICs to its international customers in the automotive, industrial, healthcare and communications markets.</w:t>
            </w:r>
          </w:p>
        </w:tc>
      </w:tr>
      <w:tr w:rsidR="002B64C6" w:rsidRPr="00DD34EB" w14:paraId="52BBC859" w14:textId="77777777" w:rsidTr="00D764D6">
        <w:trPr>
          <w:jc w:val="center"/>
        </w:trPr>
        <w:tc>
          <w:tcPr>
            <w:tcW w:w="1838" w:type="dxa"/>
            <w:shd w:val="clear" w:color="auto" w:fill="auto"/>
          </w:tcPr>
          <w:p w14:paraId="5CE5F0A0" w14:textId="00F955F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lastRenderedPageBreak/>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Paul</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Jansen</w:t>
            </w:r>
            <w:r w:rsidRPr="009840C2">
              <w:rPr>
                <w:rFonts w:ascii="Noto Sans" w:hAnsi="Noto Sans" w:cs="Noto Sans"/>
                <w:sz w:val="20"/>
                <w:szCs w:val="20"/>
              </w:rPr>
              <w:fldChar w:fldCharType="end"/>
            </w:r>
          </w:p>
        </w:tc>
        <w:tc>
          <w:tcPr>
            <w:tcW w:w="2268" w:type="dxa"/>
            <w:shd w:val="clear" w:color="auto" w:fill="auto"/>
          </w:tcPr>
          <w:p w14:paraId="7C4D2288" w14:textId="61CDED1C"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Trust Works</w:t>
            </w:r>
            <w:r w:rsidRPr="009840C2">
              <w:rPr>
                <w:rFonts w:ascii="Noto Sans" w:hAnsi="Noto Sans" w:cs="Noto Sans"/>
                <w:sz w:val="20"/>
                <w:szCs w:val="20"/>
              </w:rPr>
              <w:fldChar w:fldCharType="end"/>
            </w:r>
          </w:p>
        </w:tc>
        <w:tc>
          <w:tcPr>
            <w:tcW w:w="6667" w:type="dxa"/>
            <w:shd w:val="clear" w:color="auto" w:fill="auto"/>
          </w:tcPr>
          <w:p w14:paraId="3632B7A3" w14:textId="6D0E986A" w:rsidR="002B64C6" w:rsidRPr="009840C2" w:rsidRDefault="002B64C6" w:rsidP="002B64C6">
            <w:pPr>
              <w:spacing w:before="60" w:after="60"/>
              <w:rPr>
                <w:rFonts w:ascii="Noto Sans" w:hAnsi="Noto Sans" w:cs="Noto Sans"/>
                <w:sz w:val="20"/>
                <w:szCs w:val="20"/>
              </w:rPr>
            </w:pPr>
          </w:p>
        </w:tc>
      </w:tr>
      <w:tr w:rsidR="002B64C6" w:rsidRPr="00DD34EB" w14:paraId="7C38091F" w14:textId="77777777" w:rsidTr="00D764D6">
        <w:trPr>
          <w:jc w:val="center"/>
        </w:trPr>
        <w:tc>
          <w:tcPr>
            <w:tcW w:w="1838" w:type="dxa"/>
            <w:shd w:val="clear" w:color="auto" w:fill="auto"/>
          </w:tcPr>
          <w:p w14:paraId="0901D9E6" w14:textId="53494E30"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Peter</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Sanders</w:t>
            </w:r>
            <w:r w:rsidRPr="009840C2">
              <w:rPr>
                <w:rFonts w:ascii="Noto Sans" w:hAnsi="Noto Sans" w:cs="Noto Sans"/>
                <w:sz w:val="20"/>
                <w:szCs w:val="20"/>
              </w:rPr>
              <w:fldChar w:fldCharType="end"/>
            </w:r>
          </w:p>
        </w:tc>
        <w:tc>
          <w:tcPr>
            <w:tcW w:w="2268" w:type="dxa"/>
            <w:shd w:val="clear" w:color="auto" w:fill="auto"/>
          </w:tcPr>
          <w:p w14:paraId="2710FEAF" w14:textId="1BD2255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Redtail Telematics Ltd</w:t>
            </w:r>
            <w:r w:rsidRPr="009840C2">
              <w:rPr>
                <w:rFonts w:ascii="Noto Sans" w:hAnsi="Noto Sans" w:cs="Noto Sans"/>
                <w:sz w:val="20"/>
                <w:szCs w:val="20"/>
              </w:rPr>
              <w:fldChar w:fldCharType="end"/>
            </w:r>
          </w:p>
        </w:tc>
        <w:tc>
          <w:tcPr>
            <w:tcW w:w="6667" w:type="dxa"/>
            <w:shd w:val="clear" w:color="auto" w:fill="auto"/>
          </w:tcPr>
          <w:p w14:paraId="520746E8" w14:textId="519B08D6"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Redtail Telematics is a TSP supplying devices, data and crash reconstruction to Admiral, By Miles and others. It supplies Stolen Vehicle Recovery products to Tracker Network and LoJack globally.</w:t>
            </w:r>
            <w:r>
              <w:rPr>
                <w:rFonts w:ascii="Noto Sans" w:hAnsi="Noto Sans" w:cs="Noto Sans"/>
                <w:sz w:val="20"/>
                <w:szCs w:val="20"/>
              </w:rPr>
              <w:fldChar w:fldCharType="end"/>
            </w:r>
          </w:p>
        </w:tc>
      </w:tr>
      <w:tr w:rsidR="002B64C6" w:rsidRPr="00DD34EB" w14:paraId="65C1DA07" w14:textId="77777777" w:rsidTr="00D764D6">
        <w:trPr>
          <w:jc w:val="center"/>
        </w:trPr>
        <w:tc>
          <w:tcPr>
            <w:tcW w:w="1838" w:type="dxa"/>
            <w:shd w:val="clear" w:color="auto" w:fill="auto"/>
          </w:tcPr>
          <w:p w14:paraId="0CC2D81C" w14:textId="2B73BE8E"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Phil</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Brown</w:t>
            </w:r>
            <w:r w:rsidRPr="009840C2">
              <w:rPr>
                <w:rFonts w:ascii="Noto Sans" w:hAnsi="Noto Sans" w:cs="Noto Sans"/>
                <w:sz w:val="20"/>
                <w:szCs w:val="20"/>
              </w:rPr>
              <w:fldChar w:fldCharType="end"/>
            </w:r>
          </w:p>
        </w:tc>
        <w:tc>
          <w:tcPr>
            <w:tcW w:w="2268" w:type="dxa"/>
            <w:shd w:val="clear" w:color="auto" w:fill="auto"/>
          </w:tcPr>
          <w:p w14:paraId="29E968BD" w14:textId="5814EE6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CJ International Services Ltd</w:t>
            </w:r>
            <w:r w:rsidRPr="009840C2">
              <w:rPr>
                <w:rFonts w:ascii="Noto Sans" w:hAnsi="Noto Sans" w:cs="Noto Sans"/>
                <w:sz w:val="20"/>
                <w:szCs w:val="20"/>
              </w:rPr>
              <w:fldChar w:fldCharType="end"/>
            </w:r>
          </w:p>
        </w:tc>
        <w:tc>
          <w:tcPr>
            <w:tcW w:w="6667" w:type="dxa"/>
            <w:shd w:val="clear" w:color="auto" w:fill="auto"/>
          </w:tcPr>
          <w:p w14:paraId="7A63E7D5" w14:textId="0BC43F51" w:rsidR="002B64C6" w:rsidRPr="009840C2" w:rsidRDefault="002B64C6" w:rsidP="002B64C6">
            <w:pPr>
              <w:spacing w:before="60" w:after="60"/>
              <w:rPr>
                <w:rFonts w:ascii="Noto Sans" w:hAnsi="Noto Sans" w:cs="Noto Sans"/>
                <w:sz w:val="20"/>
                <w:szCs w:val="20"/>
              </w:rPr>
            </w:pPr>
          </w:p>
        </w:tc>
      </w:tr>
      <w:tr w:rsidR="002B64C6" w:rsidRPr="00DD34EB" w14:paraId="2BFA4126" w14:textId="77777777" w:rsidTr="00D764D6">
        <w:trPr>
          <w:jc w:val="center"/>
        </w:trPr>
        <w:tc>
          <w:tcPr>
            <w:tcW w:w="1838" w:type="dxa"/>
            <w:shd w:val="clear" w:color="auto" w:fill="auto"/>
          </w:tcPr>
          <w:p w14:paraId="577B874C" w14:textId="5FD780A6"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Richard</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Wishart</w:t>
            </w:r>
            <w:r w:rsidRPr="009840C2">
              <w:rPr>
                <w:rFonts w:ascii="Noto Sans" w:hAnsi="Noto Sans" w:cs="Noto Sans"/>
                <w:sz w:val="20"/>
                <w:szCs w:val="20"/>
              </w:rPr>
              <w:fldChar w:fldCharType="end"/>
            </w:r>
          </w:p>
        </w:tc>
        <w:tc>
          <w:tcPr>
            <w:tcW w:w="2268" w:type="dxa"/>
            <w:shd w:val="clear" w:color="auto" w:fill="auto"/>
          </w:tcPr>
          <w:p w14:paraId="39025F14" w14:textId="1D2EAFC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Delivery Management Ltd</w:t>
            </w:r>
            <w:r w:rsidRPr="009840C2">
              <w:rPr>
                <w:rFonts w:ascii="Noto Sans" w:hAnsi="Noto Sans" w:cs="Noto Sans"/>
                <w:sz w:val="20"/>
                <w:szCs w:val="20"/>
              </w:rPr>
              <w:fldChar w:fldCharType="end"/>
            </w:r>
          </w:p>
        </w:tc>
        <w:tc>
          <w:tcPr>
            <w:tcW w:w="6667" w:type="dxa"/>
            <w:shd w:val="clear" w:color="auto" w:fill="auto"/>
          </w:tcPr>
          <w:p w14:paraId="2B064E65" w14:textId="14F6B657" w:rsidR="002B64C6" w:rsidRPr="009840C2" w:rsidRDefault="002B64C6" w:rsidP="002B64C6">
            <w:pPr>
              <w:spacing w:before="60" w:after="60"/>
              <w:rPr>
                <w:rFonts w:ascii="Noto Sans" w:hAnsi="Noto Sans" w:cs="Noto Sans"/>
                <w:sz w:val="20"/>
                <w:szCs w:val="20"/>
              </w:rPr>
            </w:pPr>
          </w:p>
        </w:tc>
      </w:tr>
      <w:tr w:rsidR="002B64C6" w:rsidRPr="00DD34EB" w14:paraId="12233A20" w14:textId="77777777" w:rsidTr="00D764D6">
        <w:trPr>
          <w:jc w:val="center"/>
        </w:trPr>
        <w:tc>
          <w:tcPr>
            <w:tcW w:w="1838" w:type="dxa"/>
            <w:shd w:val="clear" w:color="auto" w:fill="auto"/>
          </w:tcPr>
          <w:p w14:paraId="3AA21B15" w14:textId="0E579A3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Riya</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Sharma</w:t>
            </w:r>
            <w:r w:rsidRPr="009840C2">
              <w:rPr>
                <w:rFonts w:ascii="Noto Sans" w:hAnsi="Noto Sans" w:cs="Noto Sans"/>
                <w:sz w:val="20"/>
                <w:szCs w:val="20"/>
              </w:rPr>
              <w:fldChar w:fldCharType="end"/>
            </w:r>
          </w:p>
        </w:tc>
        <w:tc>
          <w:tcPr>
            <w:tcW w:w="2268" w:type="dxa"/>
            <w:shd w:val="clear" w:color="auto" w:fill="auto"/>
          </w:tcPr>
          <w:p w14:paraId="77F5CB05" w14:textId="5D4F128B"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TTP plc</w:t>
            </w:r>
            <w:r w:rsidRPr="009840C2">
              <w:rPr>
                <w:rFonts w:ascii="Noto Sans" w:hAnsi="Noto Sans" w:cs="Noto Sans"/>
                <w:sz w:val="20"/>
                <w:szCs w:val="20"/>
              </w:rPr>
              <w:fldChar w:fldCharType="end"/>
            </w:r>
          </w:p>
        </w:tc>
        <w:tc>
          <w:tcPr>
            <w:tcW w:w="6667" w:type="dxa"/>
            <w:shd w:val="clear" w:color="auto" w:fill="auto"/>
          </w:tcPr>
          <w:p w14:paraId="2B7A6937" w14:textId="39CE5837"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TTP is an independent technology company where scientists and engineers collaborate to invent, design and develop new products and technologies.</w:t>
            </w:r>
            <w:r>
              <w:rPr>
                <w:rFonts w:ascii="Noto Sans" w:hAnsi="Noto Sans" w:cs="Noto Sans"/>
                <w:sz w:val="20"/>
                <w:szCs w:val="20"/>
              </w:rPr>
              <w:fldChar w:fldCharType="end"/>
            </w:r>
          </w:p>
        </w:tc>
      </w:tr>
      <w:tr w:rsidR="002B64C6" w:rsidRPr="00DD34EB" w14:paraId="79F5AEE5" w14:textId="77777777" w:rsidTr="00D764D6">
        <w:trPr>
          <w:jc w:val="center"/>
        </w:trPr>
        <w:tc>
          <w:tcPr>
            <w:tcW w:w="1838" w:type="dxa"/>
            <w:shd w:val="clear" w:color="auto" w:fill="auto"/>
          </w:tcPr>
          <w:p w14:paraId="64B57403" w14:textId="458BDF0E" w:rsidR="002B64C6" w:rsidRPr="009840C2" w:rsidRDefault="002B64C6" w:rsidP="002B64C6">
            <w:pPr>
              <w:spacing w:before="60" w:after="60"/>
              <w:rPr>
                <w:rFonts w:ascii="Noto Sans" w:hAnsi="Noto Sans" w:cs="Noto Sans"/>
                <w:sz w:val="20"/>
                <w:szCs w:val="20"/>
              </w:rPr>
            </w:pPr>
            <w:r w:rsidRPr="008F1A85">
              <w:rPr>
                <w:rFonts w:ascii="Noto Sans" w:hAnsi="Noto Sans" w:cs="Noto Sans"/>
                <w:sz w:val="20"/>
                <w:szCs w:val="20"/>
              </w:rPr>
              <w:t>Robin</w:t>
            </w:r>
            <w:r>
              <w:rPr>
                <w:rFonts w:ascii="Noto Sans" w:hAnsi="Noto Sans" w:cs="Noto Sans"/>
                <w:sz w:val="20"/>
                <w:szCs w:val="20"/>
              </w:rPr>
              <w:t xml:space="preserve"> </w:t>
            </w:r>
            <w:r w:rsidRPr="008F1A85">
              <w:rPr>
                <w:rFonts w:ascii="Noto Sans" w:hAnsi="Noto Sans" w:cs="Noto Sans"/>
                <w:sz w:val="20"/>
                <w:szCs w:val="20"/>
              </w:rPr>
              <w:t>Higgons</w:t>
            </w:r>
          </w:p>
        </w:tc>
        <w:tc>
          <w:tcPr>
            <w:tcW w:w="2268" w:type="dxa"/>
            <w:shd w:val="clear" w:color="auto" w:fill="auto"/>
          </w:tcPr>
          <w:p w14:paraId="203072E1" w14:textId="21F8F075" w:rsidR="002B64C6" w:rsidRPr="009840C2" w:rsidRDefault="002B64C6" w:rsidP="002B64C6">
            <w:pPr>
              <w:spacing w:before="60" w:after="60"/>
              <w:rPr>
                <w:rFonts w:ascii="Noto Sans" w:hAnsi="Noto Sans" w:cs="Noto Sans"/>
                <w:sz w:val="20"/>
                <w:szCs w:val="20"/>
              </w:rPr>
            </w:pPr>
            <w:r>
              <w:rPr>
                <w:rFonts w:ascii="Aptos Narrow" w:hAnsi="Aptos Narrow"/>
                <w:color w:val="000000"/>
                <w:sz w:val="22"/>
                <w:szCs w:val="22"/>
              </w:rPr>
              <w:t>Qi3 Ltd</w:t>
            </w:r>
          </w:p>
        </w:tc>
        <w:tc>
          <w:tcPr>
            <w:tcW w:w="6667" w:type="dxa"/>
            <w:shd w:val="clear" w:color="auto" w:fill="auto"/>
          </w:tcPr>
          <w:p w14:paraId="7DB3E8C4" w14:textId="77777777" w:rsidR="002B64C6" w:rsidRDefault="002B64C6" w:rsidP="002B64C6">
            <w:pPr>
              <w:spacing w:before="60" w:after="60"/>
              <w:rPr>
                <w:rFonts w:ascii="Noto Sans" w:hAnsi="Noto Sans" w:cs="Noto Sans"/>
                <w:sz w:val="20"/>
                <w:szCs w:val="20"/>
              </w:rPr>
            </w:pPr>
          </w:p>
        </w:tc>
      </w:tr>
      <w:bookmarkStart w:id="0" w:name="_Hlk19877470"/>
      <w:tr w:rsidR="002B64C6" w:rsidRPr="00DD34EB" w14:paraId="61360ABA" w14:textId="77777777" w:rsidTr="00D764D6">
        <w:trPr>
          <w:jc w:val="center"/>
        </w:trPr>
        <w:tc>
          <w:tcPr>
            <w:tcW w:w="1838" w:type="dxa"/>
            <w:shd w:val="clear" w:color="auto" w:fill="auto"/>
          </w:tcPr>
          <w:p w14:paraId="6C799A9D" w14:textId="5E6CFE3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Sally</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Field</w:t>
            </w:r>
            <w:r w:rsidRPr="009840C2">
              <w:rPr>
                <w:rFonts w:ascii="Noto Sans" w:hAnsi="Noto Sans" w:cs="Noto Sans"/>
                <w:sz w:val="20"/>
                <w:szCs w:val="20"/>
              </w:rPr>
              <w:fldChar w:fldCharType="end"/>
            </w:r>
          </w:p>
        </w:tc>
        <w:tc>
          <w:tcPr>
            <w:tcW w:w="2268" w:type="dxa"/>
            <w:shd w:val="clear" w:color="auto" w:fill="auto"/>
          </w:tcPr>
          <w:p w14:paraId="102D73B2" w14:textId="2A45E4E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Cambridge Wireless</w:t>
            </w:r>
            <w:r w:rsidRPr="009840C2">
              <w:rPr>
                <w:rFonts w:ascii="Noto Sans" w:hAnsi="Noto Sans" w:cs="Noto Sans"/>
                <w:sz w:val="20"/>
                <w:szCs w:val="20"/>
              </w:rPr>
              <w:fldChar w:fldCharType="end"/>
            </w:r>
          </w:p>
        </w:tc>
        <w:tc>
          <w:tcPr>
            <w:tcW w:w="6667" w:type="dxa"/>
            <w:shd w:val="clear" w:color="auto" w:fill="auto"/>
          </w:tcPr>
          <w:p w14:paraId="3ABC347A" w14:textId="7D9D5CA8" w:rsidR="002B64C6" w:rsidRPr="009840C2" w:rsidRDefault="002B64C6" w:rsidP="002B64C6">
            <w:pPr>
              <w:spacing w:before="60" w:after="60"/>
              <w:rPr>
                <w:rFonts w:ascii="Noto Sans" w:hAnsi="Noto Sans" w:cs="Noto Sans"/>
                <w:sz w:val="20"/>
                <w:szCs w:val="20"/>
              </w:rPr>
            </w:pPr>
            <w:r w:rsidRPr="00A44A71">
              <w:rPr>
                <w:rFonts w:ascii="Noto Sans" w:hAnsi="Noto Sans" w:cs="Noto Sans"/>
                <w:sz w:val="20"/>
                <w:szCs w:val="20"/>
              </w:rPr>
              <w:t>CW is the leading international community for companies involved in the research, development and application of wireless and mobile, internet, semiconductor and software technologies.</w:t>
            </w:r>
          </w:p>
        </w:tc>
      </w:tr>
      <w:bookmarkEnd w:id="0"/>
      <w:tr w:rsidR="002B64C6" w:rsidRPr="00DD34EB" w14:paraId="7FE2E66B" w14:textId="77777777" w:rsidTr="00D764D6">
        <w:trPr>
          <w:jc w:val="center"/>
        </w:trPr>
        <w:tc>
          <w:tcPr>
            <w:tcW w:w="1838" w:type="dxa"/>
            <w:shd w:val="clear" w:color="auto" w:fill="auto"/>
          </w:tcPr>
          <w:p w14:paraId="71467CAD" w14:textId="66EA3A2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Sandro</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Grech</w:t>
            </w:r>
            <w:r w:rsidRPr="009840C2">
              <w:rPr>
                <w:rFonts w:ascii="Noto Sans" w:hAnsi="Noto Sans" w:cs="Noto Sans"/>
                <w:sz w:val="20"/>
                <w:szCs w:val="20"/>
              </w:rPr>
              <w:fldChar w:fldCharType="end"/>
            </w:r>
          </w:p>
        </w:tc>
        <w:tc>
          <w:tcPr>
            <w:tcW w:w="2268" w:type="dxa"/>
            <w:shd w:val="clear" w:color="auto" w:fill="auto"/>
          </w:tcPr>
          <w:p w14:paraId="3829E366" w14:textId="0F161859"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Cambridge Consultants</w:t>
            </w:r>
            <w:r w:rsidRPr="009840C2">
              <w:rPr>
                <w:rFonts w:ascii="Noto Sans" w:hAnsi="Noto Sans" w:cs="Noto Sans"/>
                <w:sz w:val="20"/>
                <w:szCs w:val="20"/>
              </w:rPr>
              <w:fldChar w:fldCharType="end"/>
            </w:r>
          </w:p>
        </w:tc>
        <w:tc>
          <w:tcPr>
            <w:tcW w:w="6667" w:type="dxa"/>
            <w:shd w:val="clear" w:color="auto" w:fill="auto"/>
          </w:tcPr>
          <w:p w14:paraId="3A057EEC" w14:textId="7F44D712" w:rsidR="002B64C6" w:rsidRPr="009840C2" w:rsidRDefault="002B64C6" w:rsidP="002B64C6">
            <w:pPr>
              <w:spacing w:before="60" w:after="60"/>
              <w:rPr>
                <w:rFonts w:ascii="Noto Sans" w:hAnsi="Noto Sans" w:cs="Noto Sans"/>
                <w:sz w:val="20"/>
                <w:szCs w:val="20"/>
              </w:rPr>
            </w:pPr>
            <w:r w:rsidRPr="00064AA9">
              <w:rPr>
                <w:rFonts w:ascii="Noto Sans" w:hAnsi="Noto Sans" w:cs="Noto Sans"/>
                <w:sz w:val="20"/>
                <w:szCs w:val="20"/>
              </w:rPr>
              <w:t>The deep tech powerhouse of Capgemini</w:t>
            </w:r>
          </w:p>
        </w:tc>
      </w:tr>
      <w:tr w:rsidR="002B64C6" w:rsidRPr="00DD34EB" w14:paraId="0EADED95" w14:textId="77777777" w:rsidTr="00D764D6">
        <w:trPr>
          <w:jc w:val="center"/>
        </w:trPr>
        <w:tc>
          <w:tcPr>
            <w:tcW w:w="1838" w:type="dxa"/>
            <w:shd w:val="clear" w:color="auto" w:fill="auto"/>
          </w:tcPr>
          <w:p w14:paraId="3EAE8A09" w14:textId="56CE541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Sarah</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James</w:t>
            </w:r>
            <w:r w:rsidRPr="009840C2">
              <w:rPr>
                <w:rFonts w:ascii="Noto Sans" w:hAnsi="Noto Sans" w:cs="Noto Sans"/>
                <w:sz w:val="20"/>
                <w:szCs w:val="20"/>
              </w:rPr>
              <w:fldChar w:fldCharType="end"/>
            </w:r>
          </w:p>
        </w:tc>
        <w:tc>
          <w:tcPr>
            <w:tcW w:w="2268" w:type="dxa"/>
            <w:shd w:val="clear" w:color="auto" w:fill="auto"/>
          </w:tcPr>
          <w:p w14:paraId="48F25C27" w14:textId="29E51584"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Innovo Hr</w:t>
            </w:r>
            <w:r w:rsidRPr="009840C2">
              <w:rPr>
                <w:rFonts w:ascii="Noto Sans" w:hAnsi="Noto Sans" w:cs="Noto Sans"/>
                <w:sz w:val="20"/>
                <w:szCs w:val="20"/>
              </w:rPr>
              <w:fldChar w:fldCharType="end"/>
            </w:r>
          </w:p>
        </w:tc>
        <w:tc>
          <w:tcPr>
            <w:tcW w:w="6667" w:type="dxa"/>
            <w:shd w:val="clear" w:color="auto" w:fill="auto"/>
          </w:tcPr>
          <w:p w14:paraId="14C618B1" w14:textId="337DE9FD" w:rsidR="002B64C6" w:rsidRPr="009840C2" w:rsidRDefault="002B64C6" w:rsidP="002B64C6">
            <w:pPr>
              <w:spacing w:before="60" w:after="60"/>
              <w:rPr>
                <w:rFonts w:ascii="Noto Sans" w:hAnsi="Noto Sans" w:cs="Noto Sans"/>
                <w:sz w:val="20"/>
                <w:szCs w:val="20"/>
              </w:rPr>
            </w:pPr>
          </w:p>
        </w:tc>
      </w:tr>
      <w:tr w:rsidR="002B64C6" w:rsidRPr="00DD34EB" w14:paraId="404C75E6" w14:textId="77777777" w:rsidTr="00D764D6">
        <w:trPr>
          <w:jc w:val="center"/>
        </w:trPr>
        <w:tc>
          <w:tcPr>
            <w:tcW w:w="1838" w:type="dxa"/>
            <w:shd w:val="clear" w:color="auto" w:fill="auto"/>
          </w:tcPr>
          <w:p w14:paraId="37D64B7A" w14:textId="7DE7B3F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Sarah</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Neil</w:t>
            </w:r>
            <w:r w:rsidRPr="009840C2">
              <w:rPr>
                <w:rFonts w:ascii="Noto Sans" w:hAnsi="Noto Sans" w:cs="Noto Sans"/>
                <w:sz w:val="20"/>
                <w:szCs w:val="20"/>
              </w:rPr>
              <w:fldChar w:fldCharType="end"/>
            </w:r>
          </w:p>
        </w:tc>
        <w:tc>
          <w:tcPr>
            <w:tcW w:w="2268" w:type="dxa"/>
            <w:shd w:val="clear" w:color="auto" w:fill="auto"/>
          </w:tcPr>
          <w:p w14:paraId="331A4C08" w14:textId="61CE9CE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AA Thornton IP LLP</w:t>
            </w:r>
            <w:r w:rsidRPr="009840C2">
              <w:rPr>
                <w:rFonts w:ascii="Noto Sans" w:hAnsi="Noto Sans" w:cs="Noto Sans"/>
                <w:sz w:val="20"/>
                <w:szCs w:val="20"/>
              </w:rPr>
              <w:fldChar w:fldCharType="end"/>
            </w:r>
          </w:p>
        </w:tc>
        <w:tc>
          <w:tcPr>
            <w:tcW w:w="6667" w:type="dxa"/>
            <w:shd w:val="clear" w:color="auto" w:fill="auto"/>
          </w:tcPr>
          <w:p w14:paraId="12E3980A" w14:textId="67632F7D"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At AA Thornton, we provide a comprehensive service offering to help you protect your Intellectual Property and maximise your assets.</w:t>
            </w:r>
            <w:r>
              <w:rPr>
                <w:rFonts w:ascii="Noto Sans" w:hAnsi="Noto Sans" w:cs="Noto Sans"/>
                <w:sz w:val="20"/>
                <w:szCs w:val="20"/>
              </w:rPr>
              <w:fldChar w:fldCharType="end"/>
            </w:r>
          </w:p>
        </w:tc>
      </w:tr>
      <w:tr w:rsidR="002B64C6" w:rsidRPr="00DD34EB" w14:paraId="29C929B2" w14:textId="77777777" w:rsidTr="00D764D6">
        <w:trPr>
          <w:jc w:val="center"/>
        </w:trPr>
        <w:tc>
          <w:tcPr>
            <w:tcW w:w="1838" w:type="dxa"/>
            <w:shd w:val="clear" w:color="auto" w:fill="auto"/>
          </w:tcPr>
          <w:p w14:paraId="5053D038" w14:textId="7A0D1DC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Sebastian</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Horstmann</w:t>
            </w:r>
            <w:r w:rsidRPr="009840C2">
              <w:rPr>
                <w:rFonts w:ascii="Noto Sans" w:hAnsi="Noto Sans" w:cs="Noto Sans"/>
                <w:sz w:val="20"/>
                <w:szCs w:val="20"/>
              </w:rPr>
              <w:fldChar w:fldCharType="end"/>
            </w:r>
          </w:p>
        </w:tc>
        <w:tc>
          <w:tcPr>
            <w:tcW w:w="2268" w:type="dxa"/>
            <w:shd w:val="clear" w:color="auto" w:fill="auto"/>
          </w:tcPr>
          <w:p w14:paraId="3A67E21D" w14:textId="4517B317"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Infersens</w:t>
            </w:r>
            <w:r w:rsidRPr="009840C2">
              <w:rPr>
                <w:rFonts w:ascii="Noto Sans" w:hAnsi="Noto Sans" w:cs="Noto Sans"/>
                <w:sz w:val="20"/>
                <w:szCs w:val="20"/>
              </w:rPr>
              <w:fldChar w:fldCharType="end"/>
            </w:r>
          </w:p>
        </w:tc>
        <w:tc>
          <w:tcPr>
            <w:tcW w:w="6667" w:type="dxa"/>
            <w:shd w:val="clear" w:color="auto" w:fill="auto"/>
          </w:tcPr>
          <w:p w14:paraId="3E5A5059" w14:textId="7F4DC6ED" w:rsidR="002B64C6" w:rsidRPr="009840C2" w:rsidRDefault="00980DD1" w:rsidP="002B64C6">
            <w:pPr>
              <w:spacing w:before="60" w:after="60"/>
              <w:rPr>
                <w:rFonts w:ascii="Noto Sans" w:hAnsi="Noto Sans" w:cs="Noto Sans"/>
                <w:sz w:val="20"/>
                <w:szCs w:val="20"/>
              </w:rPr>
            </w:pPr>
            <w:proofErr w:type="spellStart"/>
            <w:r w:rsidRPr="00980DD1">
              <w:rPr>
                <w:rFonts w:ascii="Noto Sans" w:hAnsi="Noto Sans" w:cs="Noto Sans"/>
                <w:sz w:val="20"/>
                <w:szCs w:val="20"/>
              </w:rPr>
              <w:t>Infersens</w:t>
            </w:r>
            <w:proofErr w:type="spellEnd"/>
            <w:r w:rsidRPr="00980DD1">
              <w:rPr>
                <w:rFonts w:ascii="Noto Sans" w:hAnsi="Noto Sans" w:cs="Noto Sans"/>
                <w:sz w:val="20"/>
                <w:szCs w:val="20"/>
              </w:rPr>
              <w:t xml:space="preserve"> are an award-winning </w:t>
            </w:r>
            <w:proofErr w:type="spellStart"/>
            <w:proofErr w:type="gramStart"/>
            <w:r w:rsidRPr="00980DD1">
              <w:rPr>
                <w:rFonts w:ascii="Noto Sans" w:hAnsi="Noto Sans" w:cs="Noto Sans"/>
                <w:sz w:val="20"/>
                <w:szCs w:val="20"/>
              </w:rPr>
              <w:t>deeptech</w:t>
            </w:r>
            <w:proofErr w:type="spellEnd"/>
            <w:proofErr w:type="gramEnd"/>
            <w:r w:rsidRPr="00980DD1">
              <w:rPr>
                <w:rFonts w:ascii="Noto Sans" w:hAnsi="Noto Sans" w:cs="Noto Sans"/>
                <w:sz w:val="20"/>
                <w:szCs w:val="20"/>
              </w:rPr>
              <w:t xml:space="preserve"> company developing intelligent water sensors for a sustainable future. Our solution leverages machine learning to provide unparalleled insights into water flow, temperature, usage, and waste. We’re empowering </w:t>
            </w:r>
            <w:proofErr w:type="spellStart"/>
            <w:r w:rsidRPr="00980DD1">
              <w:rPr>
                <w:rFonts w:ascii="Noto Sans" w:hAnsi="Noto Sans" w:cs="Noto Sans"/>
                <w:sz w:val="20"/>
                <w:szCs w:val="20"/>
              </w:rPr>
              <w:t>organisations</w:t>
            </w:r>
            <w:proofErr w:type="spellEnd"/>
            <w:r w:rsidRPr="00980DD1">
              <w:rPr>
                <w:rFonts w:ascii="Noto Sans" w:hAnsi="Noto Sans" w:cs="Noto Sans"/>
                <w:sz w:val="20"/>
                <w:szCs w:val="20"/>
              </w:rPr>
              <w:t xml:space="preserve"> to manage essential resources more effectively across the built environment. </w:t>
            </w:r>
          </w:p>
        </w:tc>
      </w:tr>
      <w:tr w:rsidR="002B64C6" w:rsidRPr="00DD34EB" w14:paraId="1D7C4507" w14:textId="77777777" w:rsidTr="00D764D6">
        <w:trPr>
          <w:jc w:val="center"/>
        </w:trPr>
        <w:tc>
          <w:tcPr>
            <w:tcW w:w="1838" w:type="dxa"/>
            <w:shd w:val="clear" w:color="auto" w:fill="auto"/>
          </w:tcPr>
          <w:p w14:paraId="49DE45E2" w14:textId="4412B748"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Stephen</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Tunnicliffe-Wilson</w:t>
            </w:r>
            <w:r w:rsidRPr="009840C2">
              <w:rPr>
                <w:rFonts w:ascii="Noto Sans" w:hAnsi="Noto Sans" w:cs="Noto Sans"/>
                <w:sz w:val="20"/>
                <w:szCs w:val="20"/>
              </w:rPr>
              <w:fldChar w:fldCharType="end"/>
            </w:r>
          </w:p>
        </w:tc>
        <w:tc>
          <w:tcPr>
            <w:tcW w:w="2268" w:type="dxa"/>
            <w:shd w:val="clear" w:color="auto" w:fill="auto"/>
          </w:tcPr>
          <w:p w14:paraId="6F2BBE13" w14:textId="4AF0647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Alliance Strategy Consulting Ltd</w:t>
            </w:r>
            <w:r w:rsidRPr="009840C2">
              <w:rPr>
                <w:rFonts w:ascii="Noto Sans" w:hAnsi="Noto Sans" w:cs="Noto Sans"/>
                <w:sz w:val="20"/>
                <w:szCs w:val="20"/>
              </w:rPr>
              <w:fldChar w:fldCharType="end"/>
            </w:r>
          </w:p>
        </w:tc>
        <w:tc>
          <w:tcPr>
            <w:tcW w:w="6667" w:type="dxa"/>
            <w:shd w:val="clear" w:color="auto" w:fill="auto"/>
          </w:tcPr>
          <w:p w14:paraId="7C27C9F9" w14:textId="1A3A3AA5" w:rsidR="002B64C6" w:rsidRPr="009840C2" w:rsidRDefault="002B64C6" w:rsidP="002B64C6">
            <w:pPr>
              <w:spacing w:before="60" w:after="60"/>
              <w:rPr>
                <w:rFonts w:ascii="Noto Sans" w:hAnsi="Noto Sans" w:cs="Noto Sans"/>
                <w:sz w:val="20"/>
                <w:szCs w:val="20"/>
              </w:rPr>
            </w:pPr>
          </w:p>
        </w:tc>
      </w:tr>
      <w:tr w:rsidR="002B64C6" w:rsidRPr="00DD34EB" w14:paraId="5EBEC8F4" w14:textId="77777777" w:rsidTr="00D764D6">
        <w:trPr>
          <w:jc w:val="center"/>
        </w:trPr>
        <w:tc>
          <w:tcPr>
            <w:tcW w:w="1838" w:type="dxa"/>
            <w:shd w:val="clear" w:color="auto" w:fill="auto"/>
          </w:tcPr>
          <w:p w14:paraId="4370E2DA" w14:textId="09054D9F"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Steve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Thompson</w:t>
            </w:r>
            <w:r w:rsidRPr="009840C2">
              <w:rPr>
                <w:rFonts w:ascii="Noto Sans" w:hAnsi="Noto Sans" w:cs="Noto Sans"/>
                <w:sz w:val="20"/>
                <w:szCs w:val="20"/>
              </w:rPr>
              <w:fldChar w:fldCharType="end"/>
            </w:r>
          </w:p>
        </w:tc>
        <w:tc>
          <w:tcPr>
            <w:tcW w:w="2268" w:type="dxa"/>
            <w:shd w:val="clear" w:color="auto" w:fill="auto"/>
          </w:tcPr>
          <w:p w14:paraId="5CBB9FB5" w14:textId="7B91860F"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Form the Future CIC</w:t>
            </w:r>
            <w:r w:rsidRPr="009840C2">
              <w:rPr>
                <w:rFonts w:ascii="Noto Sans" w:hAnsi="Noto Sans" w:cs="Noto Sans"/>
                <w:sz w:val="20"/>
                <w:szCs w:val="20"/>
              </w:rPr>
              <w:fldChar w:fldCharType="end"/>
            </w:r>
          </w:p>
        </w:tc>
        <w:tc>
          <w:tcPr>
            <w:tcW w:w="6667" w:type="dxa"/>
            <w:shd w:val="clear" w:color="auto" w:fill="auto"/>
          </w:tcPr>
          <w:p w14:paraId="24EACCC8" w14:textId="3C92A33B" w:rsidR="002B64C6" w:rsidRPr="009840C2" w:rsidRDefault="002B7EBA" w:rsidP="002B64C6">
            <w:pPr>
              <w:spacing w:before="60" w:after="60"/>
              <w:rPr>
                <w:rFonts w:ascii="Noto Sans" w:hAnsi="Noto Sans" w:cs="Noto Sans"/>
                <w:sz w:val="20"/>
                <w:szCs w:val="20"/>
              </w:rPr>
            </w:pPr>
            <w:r w:rsidRPr="002B7EBA">
              <w:rPr>
                <w:rFonts w:ascii="Noto Sans" w:hAnsi="Noto Sans" w:cs="Noto Sans"/>
                <w:sz w:val="20"/>
                <w:szCs w:val="20"/>
              </w:rPr>
              <w:t xml:space="preserve">We help young people find their route through education into </w:t>
            </w:r>
            <w:proofErr w:type="gramStart"/>
            <w:r w:rsidRPr="002B7EBA">
              <w:rPr>
                <w:rFonts w:ascii="Noto Sans" w:hAnsi="Noto Sans" w:cs="Noto Sans"/>
                <w:sz w:val="20"/>
                <w:szCs w:val="20"/>
              </w:rPr>
              <w:t>employment, and</w:t>
            </w:r>
            <w:proofErr w:type="gramEnd"/>
            <w:r w:rsidRPr="002B7EBA">
              <w:rPr>
                <w:rFonts w:ascii="Noto Sans" w:hAnsi="Noto Sans" w:cs="Noto Sans"/>
                <w:sz w:val="20"/>
                <w:szCs w:val="20"/>
              </w:rPr>
              <w:t xml:space="preserve"> provide </w:t>
            </w:r>
            <w:proofErr w:type="gramStart"/>
            <w:r w:rsidRPr="002B7EBA">
              <w:rPr>
                <w:rFonts w:ascii="Noto Sans" w:hAnsi="Noto Sans" w:cs="Noto Sans"/>
                <w:sz w:val="20"/>
                <w:szCs w:val="20"/>
              </w:rPr>
              <w:t>employers</w:t>
            </w:r>
            <w:proofErr w:type="gramEnd"/>
            <w:r w:rsidRPr="002B7EBA">
              <w:rPr>
                <w:rFonts w:ascii="Noto Sans" w:hAnsi="Noto Sans" w:cs="Noto Sans"/>
                <w:sz w:val="20"/>
                <w:szCs w:val="20"/>
              </w:rPr>
              <w:t xml:space="preserve"> access to their future talent.</w:t>
            </w:r>
          </w:p>
        </w:tc>
      </w:tr>
      <w:tr w:rsidR="002B64C6" w:rsidRPr="00DD34EB" w14:paraId="4AC4A184" w14:textId="77777777" w:rsidTr="00D764D6">
        <w:trPr>
          <w:jc w:val="center"/>
        </w:trPr>
        <w:tc>
          <w:tcPr>
            <w:tcW w:w="1838" w:type="dxa"/>
            <w:shd w:val="clear" w:color="auto" w:fill="auto"/>
          </w:tcPr>
          <w:p w14:paraId="5830309A" w14:textId="0259704E"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Steve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Baker</w:t>
            </w:r>
            <w:r w:rsidRPr="009840C2">
              <w:rPr>
                <w:rFonts w:ascii="Noto Sans" w:hAnsi="Noto Sans" w:cs="Noto Sans"/>
                <w:sz w:val="20"/>
                <w:szCs w:val="20"/>
              </w:rPr>
              <w:fldChar w:fldCharType="end"/>
            </w:r>
          </w:p>
        </w:tc>
        <w:tc>
          <w:tcPr>
            <w:tcW w:w="2268" w:type="dxa"/>
            <w:shd w:val="clear" w:color="auto" w:fill="auto"/>
          </w:tcPr>
          <w:p w14:paraId="4BC5565E" w14:textId="65BDF76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Fen Technology Ltd</w:t>
            </w:r>
            <w:r w:rsidRPr="009840C2">
              <w:rPr>
                <w:rFonts w:ascii="Noto Sans" w:hAnsi="Noto Sans" w:cs="Noto Sans"/>
                <w:sz w:val="20"/>
                <w:szCs w:val="20"/>
              </w:rPr>
              <w:fldChar w:fldCharType="end"/>
            </w:r>
          </w:p>
        </w:tc>
        <w:tc>
          <w:tcPr>
            <w:tcW w:w="6667" w:type="dxa"/>
            <w:shd w:val="clear" w:color="auto" w:fill="auto"/>
          </w:tcPr>
          <w:p w14:paraId="6C8F267E" w14:textId="61DE5E6D" w:rsidR="002B64C6" w:rsidRPr="009840C2" w:rsidRDefault="005234DD" w:rsidP="002B64C6">
            <w:pPr>
              <w:spacing w:before="60" w:after="60"/>
              <w:rPr>
                <w:rFonts w:ascii="Noto Sans" w:hAnsi="Noto Sans" w:cs="Noto Sans"/>
                <w:sz w:val="20"/>
                <w:szCs w:val="20"/>
              </w:rPr>
            </w:pPr>
            <w:r w:rsidRPr="005234DD">
              <w:rPr>
                <w:rFonts w:ascii="Noto Sans" w:hAnsi="Noto Sans" w:cs="Noto Sans"/>
                <w:sz w:val="20"/>
                <w:szCs w:val="20"/>
              </w:rPr>
              <w:t>We help our clients deliver outstanding, technology-enabled products and services.</w:t>
            </w:r>
          </w:p>
        </w:tc>
      </w:tr>
      <w:tr w:rsidR="002B64C6" w:rsidRPr="00DD34EB" w14:paraId="415191BB" w14:textId="77777777" w:rsidTr="00D764D6">
        <w:trPr>
          <w:jc w:val="center"/>
        </w:trPr>
        <w:tc>
          <w:tcPr>
            <w:tcW w:w="1838" w:type="dxa"/>
            <w:shd w:val="clear" w:color="auto" w:fill="auto"/>
          </w:tcPr>
          <w:p w14:paraId="74751499" w14:textId="4EE5830C"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Sue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Rollings</w:t>
            </w:r>
            <w:r w:rsidRPr="009840C2">
              <w:rPr>
                <w:rFonts w:ascii="Noto Sans" w:hAnsi="Noto Sans" w:cs="Noto Sans"/>
                <w:sz w:val="20"/>
                <w:szCs w:val="20"/>
              </w:rPr>
              <w:fldChar w:fldCharType="end"/>
            </w:r>
          </w:p>
        </w:tc>
        <w:tc>
          <w:tcPr>
            <w:tcW w:w="2268" w:type="dxa"/>
            <w:shd w:val="clear" w:color="auto" w:fill="auto"/>
          </w:tcPr>
          <w:p w14:paraId="4AA43502" w14:textId="0E0BCB8E"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 xml:space="preserve">St John's Innovation Centre </w:t>
            </w:r>
            <w:r w:rsidRPr="009840C2">
              <w:rPr>
                <w:rFonts w:ascii="Noto Sans" w:hAnsi="Noto Sans" w:cs="Noto Sans"/>
                <w:sz w:val="20"/>
                <w:szCs w:val="20"/>
              </w:rPr>
              <w:fldChar w:fldCharType="end"/>
            </w:r>
          </w:p>
        </w:tc>
        <w:tc>
          <w:tcPr>
            <w:tcW w:w="6667" w:type="dxa"/>
            <w:shd w:val="clear" w:color="auto" w:fill="auto"/>
          </w:tcPr>
          <w:p w14:paraId="18925848" w14:textId="3C424543"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St John's Innovation Centre provide early-stage, knowledge-based companies with business advice, strategic consultancy, introductions and flexible accommodation.</w:t>
            </w:r>
            <w:r>
              <w:rPr>
                <w:rFonts w:ascii="Noto Sans" w:hAnsi="Noto Sans" w:cs="Noto Sans"/>
                <w:sz w:val="20"/>
                <w:szCs w:val="20"/>
              </w:rPr>
              <w:fldChar w:fldCharType="end"/>
            </w:r>
          </w:p>
        </w:tc>
      </w:tr>
      <w:tr w:rsidR="002B64C6" w:rsidRPr="00DD34EB" w14:paraId="25050155" w14:textId="77777777" w:rsidTr="00D764D6">
        <w:trPr>
          <w:jc w:val="center"/>
        </w:trPr>
        <w:tc>
          <w:tcPr>
            <w:tcW w:w="1838" w:type="dxa"/>
            <w:shd w:val="clear" w:color="auto" w:fill="auto"/>
          </w:tcPr>
          <w:p w14:paraId="71508906" w14:textId="38D13FAA"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Sue</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Keogh</w:t>
            </w:r>
            <w:r w:rsidRPr="009840C2">
              <w:rPr>
                <w:rFonts w:ascii="Noto Sans" w:hAnsi="Noto Sans" w:cs="Noto Sans"/>
                <w:sz w:val="20"/>
                <w:szCs w:val="20"/>
              </w:rPr>
              <w:fldChar w:fldCharType="end"/>
            </w:r>
          </w:p>
        </w:tc>
        <w:tc>
          <w:tcPr>
            <w:tcW w:w="2268" w:type="dxa"/>
            <w:shd w:val="clear" w:color="auto" w:fill="auto"/>
          </w:tcPr>
          <w:p w14:paraId="39A5A012" w14:textId="6D667694"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Sookio</w:t>
            </w:r>
            <w:r w:rsidRPr="009840C2">
              <w:rPr>
                <w:rFonts w:ascii="Noto Sans" w:hAnsi="Noto Sans" w:cs="Noto Sans"/>
                <w:sz w:val="20"/>
                <w:szCs w:val="20"/>
              </w:rPr>
              <w:fldChar w:fldCharType="end"/>
            </w:r>
          </w:p>
        </w:tc>
        <w:tc>
          <w:tcPr>
            <w:tcW w:w="6667" w:type="dxa"/>
            <w:shd w:val="clear" w:color="auto" w:fill="auto"/>
          </w:tcPr>
          <w:p w14:paraId="21FA93CE" w14:textId="2013FC85" w:rsidR="002B64C6" w:rsidRPr="009840C2" w:rsidRDefault="002B64C6" w:rsidP="002B64C6">
            <w:pPr>
              <w:spacing w:before="60" w:after="60"/>
              <w:rPr>
                <w:rFonts w:ascii="Noto Sans" w:hAnsi="Noto Sans" w:cs="Noto Sans"/>
                <w:sz w:val="20"/>
                <w:szCs w:val="20"/>
              </w:rPr>
            </w:pPr>
          </w:p>
        </w:tc>
      </w:tr>
      <w:tr w:rsidR="002B64C6" w:rsidRPr="00DD34EB" w14:paraId="70ED0D7D" w14:textId="77777777" w:rsidTr="00D764D6">
        <w:trPr>
          <w:jc w:val="center"/>
        </w:trPr>
        <w:tc>
          <w:tcPr>
            <w:tcW w:w="1838" w:type="dxa"/>
            <w:shd w:val="clear" w:color="auto" w:fill="auto"/>
          </w:tcPr>
          <w:p w14:paraId="4C10D5E5" w14:textId="3F37B446"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Sylvia</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Lu</w:t>
            </w:r>
            <w:r w:rsidRPr="009840C2">
              <w:rPr>
                <w:rFonts w:ascii="Noto Sans" w:hAnsi="Noto Sans" w:cs="Noto Sans"/>
                <w:sz w:val="20"/>
                <w:szCs w:val="20"/>
              </w:rPr>
              <w:fldChar w:fldCharType="end"/>
            </w:r>
          </w:p>
        </w:tc>
        <w:tc>
          <w:tcPr>
            <w:tcW w:w="2268" w:type="dxa"/>
            <w:shd w:val="clear" w:color="auto" w:fill="auto"/>
          </w:tcPr>
          <w:p w14:paraId="3CEA9EFD" w14:textId="02465762"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UKTIN</w:t>
            </w:r>
            <w:r w:rsidRPr="009840C2">
              <w:rPr>
                <w:rFonts w:ascii="Noto Sans" w:hAnsi="Noto Sans" w:cs="Noto Sans"/>
                <w:sz w:val="20"/>
                <w:szCs w:val="20"/>
              </w:rPr>
              <w:fldChar w:fldCharType="end"/>
            </w:r>
          </w:p>
        </w:tc>
        <w:tc>
          <w:tcPr>
            <w:tcW w:w="6667" w:type="dxa"/>
            <w:shd w:val="clear" w:color="auto" w:fill="auto"/>
          </w:tcPr>
          <w:p w14:paraId="0FE21FDD" w14:textId="6B28E7C2" w:rsidR="002B64C6" w:rsidRPr="009840C2" w:rsidRDefault="00116A1F" w:rsidP="002B64C6">
            <w:pPr>
              <w:spacing w:before="60" w:after="60"/>
              <w:rPr>
                <w:rFonts w:ascii="Noto Sans" w:hAnsi="Noto Sans" w:cs="Noto Sans"/>
                <w:sz w:val="20"/>
                <w:szCs w:val="20"/>
              </w:rPr>
            </w:pPr>
            <w:r w:rsidRPr="00116A1F">
              <w:rPr>
                <w:rFonts w:ascii="Noto Sans" w:hAnsi="Noto Sans" w:cs="Noto Sans"/>
                <w:sz w:val="20"/>
                <w:szCs w:val="20"/>
              </w:rPr>
              <w:t xml:space="preserve">UKTIN's mission is to transform the UK telecoms innovation ecosystem, </w:t>
            </w:r>
            <w:proofErr w:type="spellStart"/>
            <w:r w:rsidRPr="00116A1F">
              <w:rPr>
                <w:rFonts w:ascii="Noto Sans" w:hAnsi="Noto Sans" w:cs="Noto Sans"/>
                <w:sz w:val="20"/>
                <w:szCs w:val="20"/>
              </w:rPr>
              <w:t>capitalising</w:t>
            </w:r>
            <w:proofErr w:type="spellEnd"/>
            <w:r w:rsidRPr="00116A1F">
              <w:rPr>
                <w:rFonts w:ascii="Noto Sans" w:hAnsi="Noto Sans" w:cs="Noto Sans"/>
                <w:sz w:val="20"/>
                <w:szCs w:val="20"/>
              </w:rPr>
              <w:t xml:space="preserve"> on the country's strengths in technology, academia, and entrepreneurialism, while positioning it for growth as new opportunities emerge in the industry.</w:t>
            </w:r>
          </w:p>
        </w:tc>
      </w:tr>
      <w:tr w:rsidR="002B64C6" w:rsidRPr="00DD34EB" w14:paraId="627185FE" w14:textId="77777777" w:rsidTr="00D764D6">
        <w:trPr>
          <w:jc w:val="center"/>
        </w:trPr>
        <w:tc>
          <w:tcPr>
            <w:tcW w:w="1838" w:type="dxa"/>
            <w:shd w:val="clear" w:color="auto" w:fill="auto"/>
          </w:tcPr>
          <w:p w14:paraId="512B7B0E" w14:textId="2D06407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lastRenderedPageBreak/>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Theo</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Kaciubskyj</w:t>
            </w:r>
            <w:r w:rsidRPr="009840C2">
              <w:rPr>
                <w:rFonts w:ascii="Noto Sans" w:hAnsi="Noto Sans" w:cs="Noto Sans"/>
                <w:sz w:val="20"/>
                <w:szCs w:val="20"/>
              </w:rPr>
              <w:fldChar w:fldCharType="end"/>
            </w:r>
          </w:p>
        </w:tc>
        <w:tc>
          <w:tcPr>
            <w:tcW w:w="2268" w:type="dxa"/>
            <w:shd w:val="clear" w:color="auto" w:fill="auto"/>
          </w:tcPr>
          <w:p w14:paraId="0C1CB1AA" w14:textId="4EE1528F"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St John's Innovation Centre Ltd</w:t>
            </w:r>
            <w:r w:rsidRPr="009840C2">
              <w:rPr>
                <w:rFonts w:ascii="Noto Sans" w:hAnsi="Noto Sans" w:cs="Noto Sans"/>
                <w:sz w:val="20"/>
                <w:szCs w:val="20"/>
              </w:rPr>
              <w:fldChar w:fldCharType="end"/>
            </w:r>
          </w:p>
        </w:tc>
        <w:tc>
          <w:tcPr>
            <w:tcW w:w="6667" w:type="dxa"/>
            <w:shd w:val="clear" w:color="auto" w:fill="auto"/>
          </w:tcPr>
          <w:p w14:paraId="43D8779C" w14:textId="5EBA9DE5"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St John's Innovation Centre provide early-stage, knowledge-based companies with business advice, strategic consultancy, introductions and flexible accommodation.</w:t>
            </w:r>
            <w:r>
              <w:rPr>
                <w:rFonts w:ascii="Noto Sans" w:hAnsi="Noto Sans" w:cs="Noto Sans"/>
                <w:sz w:val="20"/>
                <w:szCs w:val="20"/>
              </w:rPr>
              <w:fldChar w:fldCharType="end"/>
            </w:r>
          </w:p>
        </w:tc>
      </w:tr>
      <w:tr w:rsidR="002B64C6" w:rsidRPr="00DD34EB" w14:paraId="115608D4" w14:textId="77777777" w:rsidTr="00D764D6">
        <w:trPr>
          <w:jc w:val="center"/>
        </w:trPr>
        <w:tc>
          <w:tcPr>
            <w:tcW w:w="1838" w:type="dxa"/>
            <w:shd w:val="clear" w:color="auto" w:fill="auto"/>
          </w:tcPr>
          <w:p w14:paraId="382E57D0" w14:textId="3289AC4F"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Tim</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Phipps</w:t>
            </w:r>
            <w:r w:rsidRPr="009840C2">
              <w:rPr>
                <w:rFonts w:ascii="Noto Sans" w:hAnsi="Noto Sans" w:cs="Noto Sans"/>
                <w:sz w:val="20"/>
                <w:szCs w:val="20"/>
              </w:rPr>
              <w:fldChar w:fldCharType="end"/>
            </w:r>
          </w:p>
        </w:tc>
        <w:tc>
          <w:tcPr>
            <w:tcW w:w="2268" w:type="dxa"/>
            <w:shd w:val="clear" w:color="auto" w:fill="auto"/>
          </w:tcPr>
          <w:p w14:paraId="64EB87AC" w14:textId="1C96D86B"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Phipps Associates</w:t>
            </w:r>
            <w:r w:rsidRPr="009840C2">
              <w:rPr>
                <w:rFonts w:ascii="Noto Sans" w:hAnsi="Noto Sans" w:cs="Noto Sans"/>
                <w:sz w:val="20"/>
                <w:szCs w:val="20"/>
              </w:rPr>
              <w:fldChar w:fldCharType="end"/>
            </w:r>
          </w:p>
        </w:tc>
        <w:tc>
          <w:tcPr>
            <w:tcW w:w="6667" w:type="dxa"/>
            <w:shd w:val="clear" w:color="auto" w:fill="auto"/>
          </w:tcPr>
          <w:p w14:paraId="3AC0CBC5" w14:textId="7A672186" w:rsidR="002B64C6" w:rsidRPr="009840C2" w:rsidRDefault="002B64C6" w:rsidP="002B64C6">
            <w:pPr>
              <w:spacing w:before="60" w:after="60"/>
              <w:rPr>
                <w:rFonts w:ascii="Noto Sans" w:hAnsi="Noto Sans" w:cs="Noto Sans"/>
                <w:sz w:val="20"/>
                <w:szCs w:val="20"/>
              </w:rPr>
            </w:pPr>
          </w:p>
        </w:tc>
      </w:tr>
      <w:tr w:rsidR="002B64C6" w:rsidRPr="00DD34EB" w14:paraId="39ECAF56" w14:textId="77777777" w:rsidTr="00D764D6">
        <w:trPr>
          <w:jc w:val="center"/>
        </w:trPr>
        <w:tc>
          <w:tcPr>
            <w:tcW w:w="1838" w:type="dxa"/>
            <w:shd w:val="clear" w:color="auto" w:fill="auto"/>
          </w:tcPr>
          <w:p w14:paraId="2C9D72B3" w14:textId="48B31E5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Ting</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Zhang</w:t>
            </w:r>
            <w:r w:rsidRPr="009840C2">
              <w:rPr>
                <w:rFonts w:ascii="Noto Sans" w:hAnsi="Noto Sans" w:cs="Noto Sans"/>
                <w:sz w:val="20"/>
                <w:szCs w:val="20"/>
              </w:rPr>
              <w:fldChar w:fldCharType="end"/>
            </w:r>
          </w:p>
        </w:tc>
        <w:tc>
          <w:tcPr>
            <w:tcW w:w="2268" w:type="dxa"/>
            <w:shd w:val="clear" w:color="auto" w:fill="auto"/>
          </w:tcPr>
          <w:p w14:paraId="2F461405" w14:textId="72BB6B80"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Crayfish.io</w:t>
            </w:r>
            <w:r w:rsidRPr="009840C2">
              <w:rPr>
                <w:rFonts w:ascii="Noto Sans" w:hAnsi="Noto Sans" w:cs="Noto Sans"/>
                <w:sz w:val="20"/>
                <w:szCs w:val="20"/>
              </w:rPr>
              <w:fldChar w:fldCharType="end"/>
            </w:r>
          </w:p>
        </w:tc>
        <w:tc>
          <w:tcPr>
            <w:tcW w:w="6667" w:type="dxa"/>
            <w:shd w:val="clear" w:color="auto" w:fill="auto"/>
          </w:tcPr>
          <w:p w14:paraId="2E7AD93C" w14:textId="6D641AAF" w:rsidR="002B64C6" w:rsidRPr="009840C2" w:rsidRDefault="002B64C6" w:rsidP="002B64C6">
            <w:pPr>
              <w:spacing w:before="60" w:after="60"/>
              <w:rPr>
                <w:rFonts w:ascii="Noto Sans" w:hAnsi="Noto Sans" w:cs="Noto Sans"/>
                <w:sz w:val="20"/>
                <w:szCs w:val="20"/>
              </w:rPr>
            </w:pPr>
          </w:p>
        </w:tc>
      </w:tr>
      <w:tr w:rsidR="002B64C6" w:rsidRPr="00DD34EB" w14:paraId="40811E0E" w14:textId="77777777" w:rsidTr="00D764D6">
        <w:trPr>
          <w:jc w:val="center"/>
        </w:trPr>
        <w:tc>
          <w:tcPr>
            <w:tcW w:w="1838" w:type="dxa"/>
            <w:shd w:val="clear" w:color="auto" w:fill="auto"/>
          </w:tcPr>
          <w:p w14:paraId="480F363B" w14:textId="3A82A5C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Tom</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Graver</w:t>
            </w:r>
            <w:r w:rsidRPr="009840C2">
              <w:rPr>
                <w:rFonts w:ascii="Noto Sans" w:hAnsi="Noto Sans" w:cs="Noto Sans"/>
                <w:sz w:val="20"/>
                <w:szCs w:val="20"/>
              </w:rPr>
              <w:fldChar w:fldCharType="end"/>
            </w:r>
          </w:p>
        </w:tc>
        <w:tc>
          <w:tcPr>
            <w:tcW w:w="2268" w:type="dxa"/>
            <w:shd w:val="clear" w:color="auto" w:fill="auto"/>
          </w:tcPr>
          <w:p w14:paraId="0AA053EC" w14:textId="54408DCD"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Innovate UK Business Growth</w:t>
            </w:r>
            <w:r w:rsidRPr="009840C2">
              <w:rPr>
                <w:rFonts w:ascii="Noto Sans" w:hAnsi="Noto Sans" w:cs="Noto Sans"/>
                <w:sz w:val="20"/>
                <w:szCs w:val="20"/>
              </w:rPr>
              <w:fldChar w:fldCharType="end"/>
            </w:r>
          </w:p>
        </w:tc>
        <w:tc>
          <w:tcPr>
            <w:tcW w:w="6667" w:type="dxa"/>
            <w:shd w:val="clear" w:color="auto" w:fill="auto"/>
          </w:tcPr>
          <w:p w14:paraId="43C03A15" w14:textId="57421BD2" w:rsidR="002B64C6" w:rsidRPr="009840C2" w:rsidRDefault="002B64C6" w:rsidP="002B64C6">
            <w:pPr>
              <w:spacing w:before="60" w:after="60"/>
              <w:rPr>
                <w:rFonts w:ascii="Noto Sans" w:hAnsi="Noto Sans" w:cs="Noto Sans"/>
                <w:sz w:val="20"/>
                <w:szCs w:val="20"/>
              </w:rPr>
            </w:pPr>
            <w:r>
              <w:rPr>
                <w:rFonts w:ascii="Noto Sans" w:hAnsi="Noto Sans" w:cs="Noto Sans"/>
                <w:sz w:val="20"/>
                <w:szCs w:val="20"/>
              </w:rPr>
              <w:fldChar w:fldCharType="begin"/>
            </w:r>
            <w:r>
              <w:rPr>
                <w:rFonts w:ascii="Noto Sans" w:hAnsi="Noto Sans" w:cs="Noto Sans"/>
                <w:sz w:val="20"/>
                <w:szCs w:val="20"/>
              </w:rPr>
              <w:instrText xml:space="preserve"> MERGEFIELD organisation_summary </w:instrText>
            </w:r>
            <w:r>
              <w:rPr>
                <w:rFonts w:ascii="Noto Sans" w:hAnsi="Noto Sans" w:cs="Noto Sans"/>
                <w:sz w:val="20"/>
                <w:szCs w:val="20"/>
              </w:rPr>
              <w:fldChar w:fldCharType="separate"/>
            </w:r>
            <w:r w:rsidRPr="006C71F2">
              <w:rPr>
                <w:rFonts w:ascii="Noto Sans" w:hAnsi="Noto Sans" w:cs="Noto Sans"/>
                <w:noProof/>
                <w:sz w:val="20"/>
                <w:szCs w:val="20"/>
              </w:rPr>
              <w:t>Innovate UK EDGE offers bespoke, fully funded coaching and mentoring to innovative companies.</w:t>
            </w:r>
            <w:r>
              <w:rPr>
                <w:rFonts w:ascii="Noto Sans" w:hAnsi="Noto Sans" w:cs="Noto Sans"/>
                <w:sz w:val="20"/>
                <w:szCs w:val="20"/>
              </w:rPr>
              <w:fldChar w:fldCharType="end"/>
            </w:r>
          </w:p>
        </w:tc>
      </w:tr>
      <w:tr w:rsidR="002B64C6" w:rsidRPr="00DD34EB" w14:paraId="3C482FA9" w14:textId="77777777" w:rsidTr="00D764D6">
        <w:trPr>
          <w:jc w:val="center"/>
        </w:trPr>
        <w:tc>
          <w:tcPr>
            <w:tcW w:w="1838" w:type="dxa"/>
            <w:shd w:val="clear" w:color="auto" w:fill="auto"/>
          </w:tcPr>
          <w:p w14:paraId="346AE48A" w14:textId="589CBF01"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NEXT </w:instrText>
            </w:r>
            <w:r w:rsidRPr="009840C2">
              <w:rPr>
                <w:rFonts w:ascii="Noto Sans" w:hAnsi="Noto Sans" w:cs="Noto Sans"/>
                <w:sz w:val="20"/>
                <w:szCs w:val="20"/>
              </w:rPr>
              <w:fldChar w:fldCharType="end"/>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"Forename" </w:instrText>
            </w:r>
            <w:r w:rsidRPr="009840C2">
              <w:rPr>
                <w:rFonts w:ascii="Noto Sans" w:hAnsi="Noto Sans" w:cs="Noto Sans"/>
                <w:sz w:val="20"/>
                <w:szCs w:val="20"/>
              </w:rPr>
              <w:fldChar w:fldCharType="separate"/>
            </w:r>
            <w:r w:rsidRPr="007B4924">
              <w:rPr>
                <w:rFonts w:ascii="Noto Sans" w:hAnsi="Noto Sans" w:cs="Noto Sans"/>
                <w:noProof/>
                <w:sz w:val="20"/>
                <w:szCs w:val="20"/>
              </w:rPr>
              <w:t>Trevor</w:t>
            </w:r>
            <w:r w:rsidRPr="009840C2">
              <w:rPr>
                <w:rFonts w:ascii="Noto Sans" w:hAnsi="Noto Sans" w:cs="Noto Sans"/>
                <w:sz w:val="20"/>
                <w:szCs w:val="20"/>
              </w:rPr>
              <w:fldChar w:fldCharType="end"/>
            </w:r>
            <w:r w:rsidRPr="009840C2">
              <w:rPr>
                <w:rFonts w:ascii="Noto Sans" w:hAnsi="Noto Sans" w:cs="Noto Sans"/>
                <w:sz w:val="20"/>
                <w:szCs w:val="20"/>
              </w:rPr>
              <w:t xml:space="preserve"> </w:t>
            </w: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"Surname" </w:instrText>
            </w:r>
            <w:r w:rsidRPr="009840C2">
              <w:rPr>
                <w:rFonts w:ascii="Noto Sans" w:hAnsi="Noto Sans" w:cs="Noto Sans"/>
                <w:sz w:val="20"/>
                <w:szCs w:val="20"/>
              </w:rPr>
              <w:fldChar w:fldCharType="separate"/>
            </w:r>
            <w:r w:rsidRPr="007B4924">
              <w:rPr>
                <w:rFonts w:ascii="Noto Sans" w:hAnsi="Noto Sans" w:cs="Noto Sans"/>
                <w:noProof/>
                <w:sz w:val="20"/>
                <w:szCs w:val="20"/>
              </w:rPr>
              <w:t>Smith</w:t>
            </w:r>
            <w:r w:rsidRPr="009840C2">
              <w:rPr>
                <w:rFonts w:ascii="Noto Sans" w:hAnsi="Noto Sans" w:cs="Noto Sans"/>
                <w:sz w:val="20"/>
                <w:szCs w:val="20"/>
              </w:rPr>
              <w:fldChar w:fldCharType="end"/>
            </w:r>
          </w:p>
        </w:tc>
        <w:tc>
          <w:tcPr>
            <w:tcW w:w="2268" w:type="dxa"/>
            <w:shd w:val="clear" w:color="auto" w:fill="auto"/>
          </w:tcPr>
          <w:p w14:paraId="03CE59BA" w14:textId="51FDAD10" w:rsidR="002B64C6" w:rsidRPr="009840C2" w:rsidRDefault="002B64C6" w:rsidP="002B64C6">
            <w:pPr>
              <w:spacing w:before="60" w:after="60"/>
              <w:rPr>
                <w:rFonts w:ascii="Noto Sans" w:hAnsi="Noto Sans" w:cs="Noto Sans"/>
                <w:sz w:val="20"/>
                <w:szCs w:val="20"/>
              </w:rPr>
            </w:pPr>
            <w:r w:rsidRPr="009840C2">
              <w:rPr>
                <w:rFonts w:ascii="Noto Sans" w:hAnsi="Noto Sans" w:cs="Noto Sans"/>
                <w:sz w:val="20"/>
                <w:szCs w:val="20"/>
              </w:rPr>
              <w:fldChar w:fldCharType="begin"/>
            </w:r>
            <w:r w:rsidRPr="009840C2">
              <w:rPr>
                <w:rFonts w:ascii="Noto Sans" w:hAnsi="Noto Sans" w:cs="Noto Sans"/>
                <w:sz w:val="20"/>
                <w:szCs w:val="20"/>
              </w:rPr>
              <w:instrText xml:space="preserve"> MERGEFIELD "Organisation" </w:instrText>
            </w:r>
            <w:r w:rsidRPr="009840C2">
              <w:rPr>
                <w:rFonts w:ascii="Noto Sans" w:hAnsi="Noto Sans" w:cs="Noto Sans"/>
                <w:sz w:val="20"/>
                <w:szCs w:val="20"/>
              </w:rPr>
              <w:fldChar w:fldCharType="separate"/>
            </w:r>
            <w:r w:rsidRPr="007B4924">
              <w:rPr>
                <w:rFonts w:ascii="Noto Sans" w:hAnsi="Noto Sans" w:cs="Noto Sans"/>
                <w:noProof/>
                <w:sz w:val="20"/>
                <w:szCs w:val="20"/>
              </w:rPr>
              <w:t>C&amp;L Communications</w:t>
            </w:r>
            <w:r w:rsidRPr="009840C2">
              <w:rPr>
                <w:rFonts w:ascii="Noto Sans" w:hAnsi="Noto Sans" w:cs="Noto Sans"/>
                <w:sz w:val="20"/>
                <w:szCs w:val="20"/>
              </w:rPr>
              <w:fldChar w:fldCharType="end"/>
            </w:r>
          </w:p>
        </w:tc>
        <w:tc>
          <w:tcPr>
            <w:tcW w:w="6667" w:type="dxa"/>
            <w:shd w:val="clear" w:color="auto" w:fill="auto"/>
          </w:tcPr>
          <w:p w14:paraId="1E54F503" w14:textId="0BE52398" w:rsidR="002B64C6" w:rsidRPr="009840C2" w:rsidRDefault="002B64C6" w:rsidP="002B64C6">
            <w:pPr>
              <w:spacing w:before="60" w:after="60"/>
              <w:rPr>
                <w:rFonts w:ascii="Noto Sans" w:hAnsi="Noto Sans" w:cs="Noto Sans"/>
                <w:sz w:val="20"/>
                <w:szCs w:val="20"/>
              </w:rPr>
            </w:pPr>
            <w:r w:rsidRPr="007D1E6F">
              <w:rPr>
                <w:rFonts w:ascii="Noto Sans" w:hAnsi="Noto Sans" w:cs="Noto Sans"/>
                <w:sz w:val="20"/>
                <w:szCs w:val="20"/>
              </w:rPr>
              <w:t xml:space="preserve">We deliver cutting-edge, sustainable </w:t>
            </w:r>
            <w:proofErr w:type="spellStart"/>
            <w:r w:rsidRPr="007D1E6F">
              <w:rPr>
                <w:rFonts w:ascii="Noto Sans" w:hAnsi="Noto Sans" w:cs="Noto Sans"/>
                <w:sz w:val="20"/>
                <w:szCs w:val="20"/>
              </w:rPr>
              <w:t>fibre</w:t>
            </w:r>
            <w:proofErr w:type="spellEnd"/>
            <w:r w:rsidRPr="007D1E6F">
              <w:rPr>
                <w:rFonts w:ascii="Noto Sans" w:hAnsi="Noto Sans" w:cs="Noto Sans"/>
                <w:sz w:val="20"/>
                <w:szCs w:val="20"/>
              </w:rPr>
              <w:t xml:space="preserve"> network solutions, driven by adaptability and a forward-looking mindset; essential abilities for fostering innovation and positively impacting the industry</w:t>
            </w:r>
            <w:r>
              <w:rPr>
                <w:rFonts w:ascii="Noto Sans" w:hAnsi="Noto Sans" w:cs="Noto Sans"/>
                <w:sz w:val="20"/>
                <w:szCs w:val="20"/>
              </w:rPr>
              <w:t>.</w:t>
            </w:r>
          </w:p>
        </w:tc>
      </w:tr>
    </w:tbl>
    <w:p w14:paraId="79902FFA" w14:textId="77777777" w:rsidR="006F0D4C" w:rsidRPr="00DD34EB" w:rsidRDefault="006F0D4C">
      <w:pPr>
        <w:spacing w:before="60" w:after="60"/>
        <w:rPr>
          <w:rFonts w:ascii="Noto Sans" w:hAnsi="Noto Sans" w:cs="Noto Sans"/>
          <w:sz w:val="20"/>
          <w:szCs w:val="20"/>
        </w:rPr>
      </w:pPr>
    </w:p>
    <w:sectPr w:rsidR="006F0D4C" w:rsidRPr="00DD34EB" w:rsidSect="00DD34EB">
      <w:footerReference w:type="default" r:id="rId10"/>
      <w:headerReference w:type="first" r:id="rId11"/>
      <w:footerReference w:type="first" r:id="rId12"/>
      <w:pgSz w:w="11906" w:h="16838"/>
      <w:pgMar w:top="567" w:right="567" w:bottom="567"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E52C" w14:textId="77777777" w:rsidR="004838B9" w:rsidRDefault="004838B9" w:rsidP="00912291">
      <w:r>
        <w:separator/>
      </w:r>
    </w:p>
  </w:endnote>
  <w:endnote w:type="continuationSeparator" w:id="0">
    <w:p w14:paraId="7944C4B0" w14:textId="77777777" w:rsidR="004838B9" w:rsidRDefault="004838B9" w:rsidP="0091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4" w:type="dxa"/>
      <w:jc w:val="center"/>
      <w:tblLayout w:type="fixed"/>
      <w:tblLook w:val="01E0" w:firstRow="1" w:lastRow="1" w:firstColumn="1" w:lastColumn="1" w:noHBand="0" w:noVBand="0"/>
    </w:tblPr>
    <w:tblGrid>
      <w:gridCol w:w="3628"/>
      <w:gridCol w:w="3628"/>
      <w:gridCol w:w="3628"/>
    </w:tblGrid>
    <w:tr w:rsidR="00B3412D" w:rsidRPr="00DD34EB" w14:paraId="528A513A" w14:textId="77777777" w:rsidTr="00F45DA9">
      <w:trPr>
        <w:trHeight w:val="433"/>
        <w:jc w:val="center"/>
      </w:trPr>
      <w:tc>
        <w:tcPr>
          <w:tcW w:w="3628" w:type="dxa"/>
          <w:vAlign w:val="center"/>
        </w:tcPr>
        <w:p w14:paraId="7C62136C" w14:textId="017561A2" w:rsidR="00B3412D" w:rsidRPr="00DD34EB" w:rsidRDefault="002C7E49" w:rsidP="00B3412D">
          <w:pPr>
            <w:pStyle w:val="Footer"/>
            <w:rPr>
              <w:rFonts w:ascii="Noto Sans" w:hAnsi="Noto Sans" w:cs="Noto Sans"/>
              <w:sz w:val="20"/>
              <w:szCs w:val="20"/>
            </w:rPr>
          </w:pPr>
          <w:r>
            <w:rPr>
              <w:rFonts w:ascii="Noto Sans" w:hAnsi="Noto Sans" w:cs="Noto Sans"/>
              <w:sz w:val="20"/>
              <w:szCs w:val="20"/>
            </w:rPr>
            <w:t>19.11.24</w:t>
          </w:r>
          <w:r w:rsidR="00B3412D">
            <w:rPr>
              <w:rFonts w:ascii="Noto Sans" w:hAnsi="Noto Sans" w:cs="Noto Sans"/>
              <w:sz w:val="20"/>
              <w:szCs w:val="20"/>
            </w:rPr>
            <w:t xml:space="preserve">, </w:t>
          </w:r>
          <w:r>
            <w:rPr>
              <w:rFonts w:ascii="Noto Sans" w:hAnsi="Noto Sans" w:cs="Noto Sans"/>
              <w:sz w:val="20"/>
              <w:szCs w:val="20"/>
            </w:rPr>
            <w:t>Cambridge</w:t>
          </w:r>
          <w:r w:rsidR="00B3412D">
            <w:rPr>
              <w:rFonts w:ascii="Noto Sans" w:hAnsi="Noto Sans" w:cs="Noto Sans"/>
              <w:sz w:val="20"/>
              <w:szCs w:val="20"/>
            </w:rPr>
            <w:t>,</w:t>
          </w:r>
          <w:r w:rsidR="00B3412D" w:rsidRPr="00DD34EB">
            <w:rPr>
              <w:rFonts w:ascii="Noto Sans" w:hAnsi="Noto Sans" w:cs="Noto Sans"/>
              <w:sz w:val="20"/>
              <w:szCs w:val="20"/>
            </w:rPr>
            <w:t xml:space="preserve"> UK</w:t>
          </w:r>
        </w:p>
      </w:tc>
      <w:tc>
        <w:tcPr>
          <w:tcW w:w="3628" w:type="dxa"/>
          <w:vAlign w:val="center"/>
        </w:tcPr>
        <w:p w14:paraId="59901B75" w14:textId="77777777" w:rsidR="00B3412D" w:rsidRPr="00DD34EB" w:rsidRDefault="00B3412D" w:rsidP="00B3412D">
          <w:pPr>
            <w:pStyle w:val="Footer"/>
            <w:jc w:val="center"/>
            <w:rPr>
              <w:rFonts w:ascii="Noto Sans" w:hAnsi="Noto Sans" w:cs="Noto Sans"/>
              <w:sz w:val="20"/>
              <w:szCs w:val="20"/>
            </w:rPr>
          </w:pPr>
          <w:r w:rsidRPr="00DD34EB">
            <w:rPr>
              <w:rFonts w:ascii="Noto Sans" w:hAnsi="Noto Sans" w:cs="Noto Sans"/>
              <w:sz w:val="20"/>
              <w:szCs w:val="20"/>
            </w:rPr>
            <w:t>@</w:t>
          </w:r>
          <w:r>
            <w:rPr>
              <w:rFonts w:ascii="Noto Sans" w:hAnsi="Noto Sans" w:cs="Noto Sans"/>
              <w:sz w:val="20"/>
              <w:szCs w:val="20"/>
            </w:rPr>
            <w:t>c</w:t>
          </w:r>
          <w:r w:rsidRPr="00DD34EB">
            <w:rPr>
              <w:rFonts w:ascii="Noto Sans" w:hAnsi="Noto Sans" w:cs="Noto Sans"/>
              <w:sz w:val="20"/>
              <w:szCs w:val="20"/>
            </w:rPr>
            <w:t>amb</w:t>
          </w:r>
          <w:r>
            <w:rPr>
              <w:rFonts w:ascii="Noto Sans" w:hAnsi="Noto Sans" w:cs="Noto Sans"/>
              <w:sz w:val="20"/>
              <w:szCs w:val="20"/>
            </w:rPr>
            <w:t>w</w:t>
          </w:r>
          <w:r w:rsidRPr="00DD34EB">
            <w:rPr>
              <w:rFonts w:ascii="Noto Sans" w:hAnsi="Noto Sans" w:cs="Noto Sans"/>
              <w:sz w:val="20"/>
              <w:szCs w:val="20"/>
            </w:rPr>
            <w:t xml:space="preserve">ireless </w:t>
          </w:r>
          <w:r>
            <w:rPr>
              <w:rFonts w:ascii="Noto Sans" w:hAnsi="Noto Sans" w:cs="Noto Sans"/>
              <w:sz w:val="20"/>
              <w:szCs w:val="20"/>
            </w:rPr>
            <w:t xml:space="preserve"> </w:t>
          </w:r>
          <w:r w:rsidRPr="00DD34EB">
            <w:rPr>
              <w:rFonts w:ascii="Noto Sans" w:hAnsi="Noto Sans" w:cs="Noto Sans"/>
              <w:sz w:val="20"/>
              <w:szCs w:val="20"/>
            </w:rPr>
            <w:t xml:space="preserve"> #CW</w:t>
          </w:r>
          <w:r>
            <w:rPr>
              <w:rFonts w:ascii="Noto Sans" w:hAnsi="Noto Sans" w:cs="Noto Sans"/>
              <w:sz w:val="20"/>
              <w:szCs w:val="20"/>
            </w:rPr>
            <w:t>&lt;SIG&gt;</w:t>
          </w:r>
        </w:p>
      </w:tc>
      <w:tc>
        <w:tcPr>
          <w:tcW w:w="3628" w:type="dxa"/>
          <w:vAlign w:val="center"/>
        </w:tcPr>
        <w:p w14:paraId="087A2FD9" w14:textId="77777777" w:rsidR="00B3412D" w:rsidRPr="00B3412D" w:rsidRDefault="00B3412D" w:rsidP="00B3412D">
          <w:pPr>
            <w:pStyle w:val="Footer"/>
            <w:jc w:val="right"/>
            <w:rPr>
              <w:rFonts w:ascii="Noto Sans" w:hAnsi="Noto Sans" w:cs="Noto Sans"/>
              <w:sz w:val="20"/>
              <w:szCs w:val="20"/>
            </w:rPr>
          </w:pPr>
          <w:hyperlink r:id="rId1" w:history="1">
            <w:r w:rsidRPr="00B3412D">
              <w:rPr>
                <w:rStyle w:val="Hyperlink"/>
                <w:rFonts w:ascii="Noto Sans" w:hAnsi="Noto Sans" w:cs="Noto Sans"/>
                <w:color w:val="auto"/>
                <w:sz w:val="20"/>
                <w:szCs w:val="20"/>
              </w:rPr>
              <w:t>www.</w:t>
            </w:r>
            <w:r w:rsidRPr="00B3412D">
              <w:rPr>
                <w:rStyle w:val="Hyperlink"/>
                <w:rFonts w:ascii="Noto Sans" w:hAnsi="Noto Sans" w:cs="Noto Sans"/>
                <w:b/>
                <w:color w:val="auto"/>
                <w:sz w:val="20"/>
                <w:szCs w:val="20"/>
              </w:rPr>
              <w:t>cambridgewireless</w:t>
            </w:r>
            <w:r w:rsidRPr="00B3412D">
              <w:rPr>
                <w:rStyle w:val="Hyperlink"/>
                <w:rFonts w:ascii="Noto Sans" w:hAnsi="Noto Sans" w:cs="Noto Sans"/>
                <w:color w:val="auto"/>
                <w:sz w:val="20"/>
                <w:szCs w:val="20"/>
              </w:rPr>
              <w:t>.co.uk</w:t>
            </w:r>
          </w:hyperlink>
        </w:p>
      </w:tc>
    </w:tr>
  </w:tbl>
  <w:p w14:paraId="382DFC5C" w14:textId="77777777" w:rsidR="008C5FDA" w:rsidRPr="00DD34EB" w:rsidRDefault="008C5FDA" w:rsidP="00912291">
    <w:pPr>
      <w:pStyle w:val="Footer"/>
      <w:rPr>
        <w:rFonts w:ascii="Noto Sans" w:hAnsi="Noto Sans" w:cs="Noto Sans"/>
        <w:sz w:val="2"/>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4" w:type="dxa"/>
      <w:jc w:val="center"/>
      <w:tblLayout w:type="fixed"/>
      <w:tblLook w:val="01E0" w:firstRow="1" w:lastRow="1" w:firstColumn="1" w:lastColumn="1" w:noHBand="0" w:noVBand="0"/>
    </w:tblPr>
    <w:tblGrid>
      <w:gridCol w:w="3628"/>
      <w:gridCol w:w="3628"/>
      <w:gridCol w:w="3628"/>
    </w:tblGrid>
    <w:tr w:rsidR="00B3412D" w:rsidRPr="00DD34EB" w14:paraId="136766EC" w14:textId="77777777" w:rsidTr="00CF47BF">
      <w:trPr>
        <w:trHeight w:val="433"/>
        <w:jc w:val="center"/>
      </w:trPr>
      <w:tc>
        <w:tcPr>
          <w:tcW w:w="3628" w:type="dxa"/>
          <w:vAlign w:val="center"/>
        </w:tcPr>
        <w:p w14:paraId="1E333B6B" w14:textId="60CE4C9C" w:rsidR="00B3412D" w:rsidRPr="00DD34EB" w:rsidRDefault="002C7E49" w:rsidP="00A205F8">
          <w:pPr>
            <w:pStyle w:val="Footer"/>
            <w:rPr>
              <w:rFonts w:ascii="Noto Sans" w:hAnsi="Noto Sans" w:cs="Noto Sans"/>
              <w:sz w:val="20"/>
              <w:szCs w:val="20"/>
            </w:rPr>
          </w:pPr>
          <w:r>
            <w:rPr>
              <w:rFonts w:ascii="Noto Sans" w:hAnsi="Noto Sans" w:cs="Noto Sans"/>
              <w:sz w:val="20"/>
              <w:szCs w:val="20"/>
            </w:rPr>
            <w:t>19.11.24</w:t>
          </w:r>
          <w:r w:rsidR="00B3412D">
            <w:rPr>
              <w:rFonts w:ascii="Noto Sans" w:hAnsi="Noto Sans" w:cs="Noto Sans"/>
              <w:sz w:val="20"/>
              <w:szCs w:val="20"/>
            </w:rPr>
            <w:t xml:space="preserve">, </w:t>
          </w:r>
          <w:r>
            <w:rPr>
              <w:rFonts w:ascii="Noto Sans" w:hAnsi="Noto Sans" w:cs="Noto Sans"/>
              <w:sz w:val="20"/>
              <w:szCs w:val="20"/>
            </w:rPr>
            <w:t>Cambridge</w:t>
          </w:r>
          <w:r w:rsidR="00B3412D">
            <w:rPr>
              <w:rFonts w:ascii="Noto Sans" w:hAnsi="Noto Sans" w:cs="Noto Sans"/>
              <w:sz w:val="20"/>
              <w:szCs w:val="20"/>
            </w:rPr>
            <w:t>,</w:t>
          </w:r>
          <w:r w:rsidR="00B3412D" w:rsidRPr="00DD34EB">
            <w:rPr>
              <w:rFonts w:ascii="Noto Sans" w:hAnsi="Noto Sans" w:cs="Noto Sans"/>
              <w:sz w:val="20"/>
              <w:szCs w:val="20"/>
            </w:rPr>
            <w:t xml:space="preserve"> UK</w:t>
          </w:r>
        </w:p>
      </w:tc>
      <w:tc>
        <w:tcPr>
          <w:tcW w:w="3628" w:type="dxa"/>
          <w:vAlign w:val="center"/>
        </w:tcPr>
        <w:p w14:paraId="48966BD8" w14:textId="19647526" w:rsidR="00B3412D" w:rsidRPr="00DD34EB" w:rsidRDefault="00B3412D" w:rsidP="00B3412D">
          <w:pPr>
            <w:pStyle w:val="Footer"/>
            <w:jc w:val="center"/>
            <w:rPr>
              <w:rFonts w:ascii="Noto Sans" w:hAnsi="Noto Sans" w:cs="Noto Sans"/>
              <w:sz w:val="20"/>
              <w:szCs w:val="20"/>
            </w:rPr>
          </w:pPr>
          <w:r w:rsidRPr="00DD34EB">
            <w:rPr>
              <w:rFonts w:ascii="Noto Sans" w:hAnsi="Noto Sans" w:cs="Noto Sans"/>
              <w:sz w:val="20"/>
              <w:szCs w:val="20"/>
            </w:rPr>
            <w:t>@</w:t>
          </w:r>
          <w:r>
            <w:rPr>
              <w:rFonts w:ascii="Noto Sans" w:hAnsi="Noto Sans" w:cs="Noto Sans"/>
              <w:sz w:val="20"/>
              <w:szCs w:val="20"/>
            </w:rPr>
            <w:t>c</w:t>
          </w:r>
          <w:r w:rsidRPr="00DD34EB">
            <w:rPr>
              <w:rFonts w:ascii="Noto Sans" w:hAnsi="Noto Sans" w:cs="Noto Sans"/>
              <w:sz w:val="20"/>
              <w:szCs w:val="20"/>
            </w:rPr>
            <w:t>amb</w:t>
          </w:r>
          <w:r>
            <w:rPr>
              <w:rFonts w:ascii="Noto Sans" w:hAnsi="Noto Sans" w:cs="Noto Sans"/>
              <w:sz w:val="20"/>
              <w:szCs w:val="20"/>
            </w:rPr>
            <w:t>w</w:t>
          </w:r>
          <w:r w:rsidRPr="00DD34EB">
            <w:rPr>
              <w:rFonts w:ascii="Noto Sans" w:hAnsi="Noto Sans" w:cs="Noto Sans"/>
              <w:sz w:val="20"/>
              <w:szCs w:val="20"/>
            </w:rPr>
            <w:t xml:space="preserve">ireless </w:t>
          </w:r>
          <w:r>
            <w:rPr>
              <w:rFonts w:ascii="Noto Sans" w:hAnsi="Noto Sans" w:cs="Noto Sans"/>
              <w:sz w:val="20"/>
              <w:szCs w:val="20"/>
            </w:rPr>
            <w:t xml:space="preserve"> </w:t>
          </w:r>
          <w:r w:rsidRPr="00DD34EB">
            <w:rPr>
              <w:rFonts w:ascii="Noto Sans" w:hAnsi="Noto Sans" w:cs="Noto Sans"/>
              <w:sz w:val="20"/>
              <w:szCs w:val="20"/>
            </w:rPr>
            <w:t xml:space="preserve"> #CW</w:t>
          </w:r>
          <w:r>
            <w:rPr>
              <w:rFonts w:ascii="Noto Sans" w:hAnsi="Noto Sans" w:cs="Noto Sans"/>
              <w:sz w:val="20"/>
              <w:szCs w:val="20"/>
            </w:rPr>
            <w:t>&lt;SIG&gt;</w:t>
          </w:r>
        </w:p>
      </w:tc>
      <w:tc>
        <w:tcPr>
          <w:tcW w:w="3628" w:type="dxa"/>
          <w:vAlign w:val="center"/>
        </w:tcPr>
        <w:p w14:paraId="4DB427CB" w14:textId="77777777" w:rsidR="00B3412D" w:rsidRPr="00B3412D" w:rsidRDefault="00B3412D" w:rsidP="00A205F8">
          <w:pPr>
            <w:pStyle w:val="Footer"/>
            <w:jc w:val="right"/>
            <w:rPr>
              <w:rFonts w:ascii="Noto Sans" w:hAnsi="Noto Sans" w:cs="Noto Sans"/>
              <w:sz w:val="20"/>
              <w:szCs w:val="20"/>
            </w:rPr>
          </w:pPr>
          <w:hyperlink r:id="rId1" w:history="1">
            <w:r w:rsidRPr="00B3412D">
              <w:rPr>
                <w:rStyle w:val="Hyperlink"/>
                <w:rFonts w:ascii="Noto Sans" w:hAnsi="Noto Sans" w:cs="Noto Sans"/>
                <w:color w:val="auto"/>
                <w:sz w:val="20"/>
                <w:szCs w:val="20"/>
              </w:rPr>
              <w:t>www.</w:t>
            </w:r>
            <w:r w:rsidRPr="00B3412D">
              <w:rPr>
                <w:rStyle w:val="Hyperlink"/>
                <w:rFonts w:ascii="Noto Sans" w:hAnsi="Noto Sans" w:cs="Noto Sans"/>
                <w:b/>
                <w:color w:val="auto"/>
                <w:sz w:val="20"/>
                <w:szCs w:val="20"/>
              </w:rPr>
              <w:t>cambridgewireless</w:t>
            </w:r>
            <w:r w:rsidRPr="00B3412D">
              <w:rPr>
                <w:rStyle w:val="Hyperlink"/>
                <w:rFonts w:ascii="Noto Sans" w:hAnsi="Noto Sans" w:cs="Noto Sans"/>
                <w:color w:val="auto"/>
                <w:sz w:val="20"/>
                <w:szCs w:val="20"/>
              </w:rPr>
              <w:t>.co.uk</w:t>
            </w:r>
          </w:hyperlink>
        </w:p>
      </w:tc>
    </w:tr>
  </w:tbl>
  <w:p w14:paraId="00E42CDA" w14:textId="77777777" w:rsidR="008C5FDA" w:rsidRPr="009840C2" w:rsidRDefault="008C5FDA">
    <w:pPr>
      <w:pStyle w:val="Footer"/>
      <w:rPr>
        <w:rFonts w:ascii="Noto Sans" w:hAnsi="Noto Sans" w:cs="Noto Sans"/>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2BA4" w14:textId="77777777" w:rsidR="004838B9" w:rsidRDefault="004838B9" w:rsidP="00912291">
      <w:r>
        <w:separator/>
      </w:r>
    </w:p>
  </w:footnote>
  <w:footnote w:type="continuationSeparator" w:id="0">
    <w:p w14:paraId="7A6D3FE8" w14:textId="77777777" w:rsidR="004838B9" w:rsidRDefault="004838B9" w:rsidP="0091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5FA8" w14:textId="77777777" w:rsidR="000479AE" w:rsidRDefault="00E2184B" w:rsidP="00DD34EB">
    <w:pPr>
      <w:pStyle w:val="Header"/>
      <w:jc w:val="center"/>
      <w:rPr>
        <w:rFonts w:ascii="Noto Sans" w:hAnsi="Noto Sans" w:cs="Noto Sans"/>
        <w:b/>
        <w:bCs/>
        <w:color w:val="0351E1"/>
        <w:sz w:val="20"/>
        <w:lang w:val="en-GB"/>
      </w:rPr>
    </w:pPr>
    <w:r>
      <w:rPr>
        <w:rFonts w:ascii="Noto Sans" w:hAnsi="Noto Sans" w:cs="Noto Sans"/>
        <w:b/>
        <w:bCs/>
        <w:color w:val="0351E1"/>
        <w:sz w:val="28"/>
        <w:lang w:val="en-GB"/>
      </w:rPr>
      <w:t xml:space="preserve">Cambridge Wireless </w:t>
    </w:r>
    <w:r w:rsidR="00864CEA">
      <w:rPr>
        <w:rFonts w:ascii="Noto Sans" w:hAnsi="Noto Sans" w:cs="Noto Sans"/>
        <w:b/>
        <w:bCs/>
        <w:color w:val="0351E1"/>
        <w:sz w:val="28"/>
        <w:lang w:val="en-GB"/>
      </w:rPr>
      <w:t xml:space="preserve">Network </w:t>
    </w:r>
  </w:p>
  <w:p w14:paraId="439C68CE" w14:textId="70B6284A" w:rsidR="008C5FDA" w:rsidRPr="00B3412D" w:rsidRDefault="000479AE" w:rsidP="00DD34EB">
    <w:pPr>
      <w:pStyle w:val="Header"/>
      <w:jc w:val="center"/>
      <w:rPr>
        <w:rFonts w:ascii="Noto Sans" w:hAnsi="Noto Sans" w:cs="Noto Sans"/>
        <w:b/>
        <w:bCs/>
        <w:color w:val="0351E1"/>
        <w:sz w:val="20"/>
        <w:lang w:val="en-GB"/>
      </w:rPr>
    </w:pPr>
    <w:r>
      <w:rPr>
        <w:rFonts w:ascii="Noto Sans" w:hAnsi="Noto Sans" w:cs="Noto Sans"/>
        <w:b/>
        <w:bCs/>
        <w:color w:val="0351E1"/>
        <w:sz w:val="20"/>
        <w:lang w:val="en-GB"/>
      </w:rPr>
      <w:t xml:space="preserve">Delegate List - </w:t>
    </w:r>
    <w:r w:rsidR="00864CEA">
      <w:rPr>
        <w:rFonts w:ascii="Noto Sans" w:hAnsi="Noto Sans" w:cs="Noto Sans"/>
        <w:b/>
        <w:bCs/>
        <w:color w:val="0351E1"/>
        <w:sz w:val="20"/>
        <w:lang w:val="en-GB"/>
      </w:rPr>
      <w:t>19</w:t>
    </w:r>
    <w:r w:rsidR="00864CEA" w:rsidRPr="00864CEA">
      <w:rPr>
        <w:rFonts w:ascii="Noto Sans" w:hAnsi="Noto Sans" w:cs="Noto Sans"/>
        <w:b/>
        <w:bCs/>
        <w:color w:val="0351E1"/>
        <w:sz w:val="20"/>
        <w:vertAlign w:val="superscript"/>
        <w:lang w:val="en-GB"/>
      </w:rPr>
      <w:t>th</w:t>
    </w:r>
    <w:r w:rsidR="00864CEA">
      <w:rPr>
        <w:rFonts w:ascii="Noto Sans" w:hAnsi="Noto Sans" w:cs="Noto Sans"/>
        <w:b/>
        <w:bCs/>
        <w:color w:val="0351E1"/>
        <w:sz w:val="20"/>
        <w:lang w:val="en-GB"/>
      </w:rPr>
      <w:t xml:space="preserve"> November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7D"/>
    <w:rsid w:val="000059E5"/>
    <w:rsid w:val="00040748"/>
    <w:rsid w:val="00040E5B"/>
    <w:rsid w:val="000479AE"/>
    <w:rsid w:val="00060985"/>
    <w:rsid w:val="0007726C"/>
    <w:rsid w:val="000B28B7"/>
    <w:rsid w:val="000D5F70"/>
    <w:rsid w:val="000F212A"/>
    <w:rsid w:val="001051CC"/>
    <w:rsid w:val="00116A1F"/>
    <w:rsid w:val="00126327"/>
    <w:rsid w:val="001749FA"/>
    <w:rsid w:val="00176596"/>
    <w:rsid w:val="001947ED"/>
    <w:rsid w:val="0019518B"/>
    <w:rsid w:val="001B26FF"/>
    <w:rsid w:val="002009CE"/>
    <w:rsid w:val="00220A77"/>
    <w:rsid w:val="00234AF0"/>
    <w:rsid w:val="00285079"/>
    <w:rsid w:val="00285E37"/>
    <w:rsid w:val="002B64C6"/>
    <w:rsid w:val="002B7EBA"/>
    <w:rsid w:val="002C7BDE"/>
    <w:rsid w:val="002C7E49"/>
    <w:rsid w:val="002D01A4"/>
    <w:rsid w:val="002E3298"/>
    <w:rsid w:val="00351C90"/>
    <w:rsid w:val="003742D1"/>
    <w:rsid w:val="00377B3B"/>
    <w:rsid w:val="003D2A31"/>
    <w:rsid w:val="003D5627"/>
    <w:rsid w:val="003F21C3"/>
    <w:rsid w:val="003F5557"/>
    <w:rsid w:val="003F59D8"/>
    <w:rsid w:val="0041521B"/>
    <w:rsid w:val="004259A0"/>
    <w:rsid w:val="00463B1B"/>
    <w:rsid w:val="004838B9"/>
    <w:rsid w:val="00495A21"/>
    <w:rsid w:val="004A35B9"/>
    <w:rsid w:val="004D4474"/>
    <w:rsid w:val="0050337A"/>
    <w:rsid w:val="005111AA"/>
    <w:rsid w:val="00515D2B"/>
    <w:rsid w:val="005168C3"/>
    <w:rsid w:val="005201D6"/>
    <w:rsid w:val="005234DD"/>
    <w:rsid w:val="005321F9"/>
    <w:rsid w:val="005722AC"/>
    <w:rsid w:val="00580804"/>
    <w:rsid w:val="00582FDD"/>
    <w:rsid w:val="00597CA0"/>
    <w:rsid w:val="005D42E0"/>
    <w:rsid w:val="005D7D6F"/>
    <w:rsid w:val="00626831"/>
    <w:rsid w:val="006448EC"/>
    <w:rsid w:val="00647C3B"/>
    <w:rsid w:val="00673C57"/>
    <w:rsid w:val="006848C9"/>
    <w:rsid w:val="00690435"/>
    <w:rsid w:val="00690ECD"/>
    <w:rsid w:val="0069562C"/>
    <w:rsid w:val="006A2653"/>
    <w:rsid w:val="006D6420"/>
    <w:rsid w:val="006F0D4C"/>
    <w:rsid w:val="006F15CD"/>
    <w:rsid w:val="0075097D"/>
    <w:rsid w:val="00754C16"/>
    <w:rsid w:val="00756016"/>
    <w:rsid w:val="007827DF"/>
    <w:rsid w:val="00793A55"/>
    <w:rsid w:val="00795D16"/>
    <w:rsid w:val="007A3FE9"/>
    <w:rsid w:val="007D16DF"/>
    <w:rsid w:val="007D1E6F"/>
    <w:rsid w:val="00804EAE"/>
    <w:rsid w:val="00845214"/>
    <w:rsid w:val="00851360"/>
    <w:rsid w:val="00864CEA"/>
    <w:rsid w:val="00873956"/>
    <w:rsid w:val="008A633B"/>
    <w:rsid w:val="008B3D73"/>
    <w:rsid w:val="008B7D33"/>
    <w:rsid w:val="008C5FDA"/>
    <w:rsid w:val="008E0E9D"/>
    <w:rsid w:val="008E5FFC"/>
    <w:rsid w:val="008F1A85"/>
    <w:rsid w:val="00912291"/>
    <w:rsid w:val="00961E26"/>
    <w:rsid w:val="0097665D"/>
    <w:rsid w:val="00980172"/>
    <w:rsid w:val="00980DD1"/>
    <w:rsid w:val="009840C2"/>
    <w:rsid w:val="009D1DEE"/>
    <w:rsid w:val="009F5D38"/>
    <w:rsid w:val="00A205F8"/>
    <w:rsid w:val="00A20734"/>
    <w:rsid w:val="00A26B59"/>
    <w:rsid w:val="00A309CB"/>
    <w:rsid w:val="00A44A71"/>
    <w:rsid w:val="00A65C2F"/>
    <w:rsid w:val="00A93E4E"/>
    <w:rsid w:val="00A972F8"/>
    <w:rsid w:val="00AB3E74"/>
    <w:rsid w:val="00AC189E"/>
    <w:rsid w:val="00AD3688"/>
    <w:rsid w:val="00AD45A3"/>
    <w:rsid w:val="00AE0117"/>
    <w:rsid w:val="00B05E36"/>
    <w:rsid w:val="00B25E89"/>
    <w:rsid w:val="00B3412D"/>
    <w:rsid w:val="00B525C8"/>
    <w:rsid w:val="00BA10C8"/>
    <w:rsid w:val="00BB20CF"/>
    <w:rsid w:val="00BF21FB"/>
    <w:rsid w:val="00BF4404"/>
    <w:rsid w:val="00BF6437"/>
    <w:rsid w:val="00C26F1B"/>
    <w:rsid w:val="00C472CC"/>
    <w:rsid w:val="00C661FE"/>
    <w:rsid w:val="00C8542E"/>
    <w:rsid w:val="00C9603D"/>
    <w:rsid w:val="00CE013C"/>
    <w:rsid w:val="00CF50A6"/>
    <w:rsid w:val="00D36331"/>
    <w:rsid w:val="00D7295D"/>
    <w:rsid w:val="00D764D6"/>
    <w:rsid w:val="00D81F69"/>
    <w:rsid w:val="00D845D8"/>
    <w:rsid w:val="00DB63F9"/>
    <w:rsid w:val="00DD34EB"/>
    <w:rsid w:val="00DD4AC6"/>
    <w:rsid w:val="00E17488"/>
    <w:rsid w:val="00E2184B"/>
    <w:rsid w:val="00E836E4"/>
    <w:rsid w:val="00EF1B4D"/>
    <w:rsid w:val="00EF460C"/>
    <w:rsid w:val="00F04CE6"/>
    <w:rsid w:val="00F11830"/>
    <w:rsid w:val="00F121BF"/>
    <w:rsid w:val="00F30C4D"/>
    <w:rsid w:val="00F41A02"/>
    <w:rsid w:val="00F46184"/>
    <w:rsid w:val="00F532BF"/>
    <w:rsid w:val="00F547B6"/>
    <w:rsid w:val="00F64157"/>
    <w:rsid w:val="00F85D85"/>
    <w:rsid w:val="00FC2399"/>
    <w:rsid w:val="00FD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07FBA"/>
  <w15:docId w15:val="{C1543882-4110-463C-B60E-E59A764C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Noto Sans"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7D"/>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75097D"/>
    <w:pPr>
      <w:spacing w:before="120" w:after="120"/>
      <w:jc w:val="center"/>
    </w:pPr>
    <w:rPr>
      <w:rFonts w:eastAsia="Times New Roman"/>
      <w:b/>
      <w:bCs/>
      <w:color w:val="333399"/>
      <w:sz w:val="28"/>
      <w:szCs w:val="24"/>
      <w:lang w:eastAsia="en-US"/>
    </w:rPr>
  </w:style>
  <w:style w:type="character" w:customStyle="1" w:styleId="TitleChar">
    <w:name w:val="Title Char"/>
    <w:link w:val="Title"/>
    <w:rsid w:val="0075097D"/>
    <w:rPr>
      <w:rFonts w:eastAsia="Times New Roman" w:cs="Times New Roman"/>
      <w:b/>
      <w:bCs/>
      <w:color w:val="333399"/>
      <w:sz w:val="28"/>
      <w:szCs w:val="24"/>
    </w:rPr>
  </w:style>
  <w:style w:type="table" w:styleId="TableGrid">
    <w:name w:val="Table Grid"/>
    <w:basedOn w:val="TableNormal"/>
    <w:uiPriority w:val="59"/>
    <w:rsid w:val="0075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291"/>
    <w:pPr>
      <w:tabs>
        <w:tab w:val="center" w:pos="4513"/>
        <w:tab w:val="right" w:pos="9026"/>
      </w:tabs>
    </w:pPr>
  </w:style>
  <w:style w:type="character" w:customStyle="1" w:styleId="HeaderChar">
    <w:name w:val="Header Char"/>
    <w:link w:val="Header"/>
    <w:uiPriority w:val="99"/>
    <w:rsid w:val="00912291"/>
    <w:rPr>
      <w:rFonts w:ascii="Times New Roman" w:eastAsia="Times New Roman" w:hAnsi="Times New Roman" w:cs="Times New Roman"/>
      <w:sz w:val="24"/>
      <w:szCs w:val="24"/>
      <w:lang w:val="en-US"/>
    </w:rPr>
  </w:style>
  <w:style w:type="paragraph" w:styleId="Footer">
    <w:name w:val="footer"/>
    <w:basedOn w:val="Normal"/>
    <w:link w:val="FooterChar"/>
    <w:unhideWhenUsed/>
    <w:rsid w:val="00912291"/>
    <w:pPr>
      <w:tabs>
        <w:tab w:val="center" w:pos="4513"/>
        <w:tab w:val="right" w:pos="9026"/>
      </w:tabs>
    </w:pPr>
  </w:style>
  <w:style w:type="character" w:customStyle="1" w:styleId="FooterChar">
    <w:name w:val="Footer Char"/>
    <w:link w:val="Footer"/>
    <w:rsid w:val="00912291"/>
    <w:rPr>
      <w:rFonts w:ascii="Times New Roman" w:eastAsia="Times New Roman" w:hAnsi="Times New Roman" w:cs="Times New Roman"/>
      <w:sz w:val="24"/>
      <w:szCs w:val="24"/>
      <w:lang w:val="en-US"/>
    </w:rPr>
  </w:style>
  <w:style w:type="character" w:styleId="Hyperlink">
    <w:name w:val="Hyperlink"/>
    <w:uiPriority w:val="99"/>
    <w:semiHidden/>
    <w:rsid w:val="009122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mbridgewireless.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mbridgewirel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797A918A98E4D8FA8D438CA7F9A3C" ma:contentTypeVersion="6" ma:contentTypeDescription="Create a new document." ma:contentTypeScope="" ma:versionID="98433e44c28408f99c1b8d0d32db7870">
  <xsd:schema xmlns:xsd="http://www.w3.org/2001/XMLSchema" xmlns:xs="http://www.w3.org/2001/XMLSchema" xmlns:p="http://schemas.microsoft.com/office/2006/metadata/properties" xmlns:ns2="cd1beaa8-cd24-4cbe-93e9-e267b5b97711" xmlns:ns3="611f10b9-07b8-441d-8e38-b5ed618a9f94" targetNamespace="http://schemas.microsoft.com/office/2006/metadata/properties" ma:root="true" ma:fieldsID="bf4d40a99488276ff3af95c1443f8300" ns2:_="" ns3:_="">
    <xsd:import namespace="cd1beaa8-cd24-4cbe-93e9-e267b5b97711"/>
    <xsd:import namespace="611f10b9-07b8-441d-8e38-b5ed618a9f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eaa8-cd24-4cbe-93e9-e267b5b97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1f10b9-07b8-441d-8e38-b5ed618a9f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0732-2286-4584-8DB1-D3A7A2567C70}">
  <ds:schemaRefs>
    <ds:schemaRef ds:uri="http://schemas.microsoft.com/sharepoint/v3/contenttype/forms"/>
  </ds:schemaRefs>
</ds:datastoreItem>
</file>

<file path=customXml/itemProps2.xml><?xml version="1.0" encoding="utf-8"?>
<ds:datastoreItem xmlns:ds="http://schemas.openxmlformats.org/officeDocument/2006/customXml" ds:itemID="{93409189-9D05-4F73-B6EC-C64351418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D31CD9-20FF-405F-81CF-E8D657B0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eaa8-cd24-4cbe-93e9-e267b5b97711"/>
    <ds:schemaRef ds:uri="611f10b9-07b8-441d-8e38-b5ed618a9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2B9FB-173C-4745-BF5C-4C439DE9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Links>
    <vt:vector size="12" baseType="variant">
      <vt:variant>
        <vt:i4>6946931</vt:i4>
      </vt:variant>
      <vt:variant>
        <vt:i4>3</vt:i4>
      </vt:variant>
      <vt:variant>
        <vt:i4>0</vt:i4>
      </vt:variant>
      <vt:variant>
        <vt:i4>5</vt:i4>
      </vt:variant>
      <vt:variant>
        <vt:lpwstr>http://www.cambridgewireless.co.uk/</vt:lpwstr>
      </vt:variant>
      <vt:variant>
        <vt:lpwstr/>
      </vt:variant>
      <vt:variant>
        <vt:i4>6946931</vt:i4>
      </vt:variant>
      <vt:variant>
        <vt:i4>0</vt:i4>
      </vt:variant>
      <vt:variant>
        <vt:i4>0</vt:i4>
      </vt:variant>
      <vt:variant>
        <vt:i4>5</vt:i4>
      </vt:variant>
      <vt:variant>
        <vt:lpwstr>http://www.cambridgewireless.co.uk/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Kettle</dc:creator>
  <cp:keywords/>
  <cp:lastModifiedBy>Maddie João</cp:lastModifiedBy>
  <cp:revision>79</cp:revision>
  <dcterms:created xsi:type="dcterms:W3CDTF">2019-08-21T16:39:00Z</dcterms:created>
  <dcterms:modified xsi:type="dcterms:W3CDTF">2024-11-13T10:11:00Z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0x010100F8E797A918A98E4D8FA8D438CA7F9A3C</vt:lpwstr>
  </property>
  <property fmtid="{D5CDD505-2E9C-101B-9397-08002B2CF9AE}" pid="3" name="MediaServiceImageTags">
    <vt:lpwstr/>
  </property>
</Properties>
</file>